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05C" w:rsidRPr="00762C6A" w:rsidRDefault="00C9305C" w:rsidP="00C9305C">
      <w:pPr>
        <w:spacing w:after="0"/>
        <w:jc w:val="center"/>
        <w:rPr>
          <w:rFonts w:ascii="Goudy Old Style" w:hAnsi="Goudy Old Style" w:cs="Arial"/>
          <w:b/>
          <w:sz w:val="26"/>
          <w:szCs w:val="26"/>
          <w:u w:val="single"/>
        </w:rPr>
      </w:pPr>
      <w:r w:rsidRPr="00762C6A">
        <w:rPr>
          <w:rFonts w:ascii="Goudy Old Style" w:hAnsi="Goudy Old Style" w:cs="Arial"/>
          <w:b/>
          <w:sz w:val="26"/>
          <w:szCs w:val="26"/>
          <w:u w:val="single"/>
          <w:lang w:eastAsia="pt-BR"/>
        </w:rPr>
        <w:t>SERVIÇO SOCIAL DA INDÚSTRIA - DEPARTAMENTO REGIONAL DO PIAUÍ</w:t>
      </w:r>
    </w:p>
    <w:p w:rsidR="00C9305C" w:rsidRPr="00762C6A" w:rsidRDefault="00C9305C" w:rsidP="00C9305C">
      <w:pPr>
        <w:pStyle w:val="Ttulo4"/>
        <w:spacing w:line="276" w:lineRule="auto"/>
        <w:rPr>
          <w:rFonts w:ascii="Goudy Old Style" w:hAnsi="Goudy Old Style"/>
          <w:b w:val="0"/>
          <w:sz w:val="26"/>
          <w:szCs w:val="26"/>
          <w:u w:val="single"/>
        </w:rPr>
      </w:pPr>
      <w:r w:rsidRPr="00762C6A">
        <w:rPr>
          <w:rFonts w:ascii="Goudy Old Style" w:hAnsi="Goudy Old Style" w:cs="Arial"/>
          <w:sz w:val="26"/>
          <w:szCs w:val="26"/>
          <w:u w:val="single"/>
        </w:rPr>
        <w:t>LEILÃO PÚBLICO Nº 00</w:t>
      </w:r>
      <w:r>
        <w:rPr>
          <w:rFonts w:ascii="Goudy Old Style" w:hAnsi="Goudy Old Style" w:cs="Arial"/>
          <w:sz w:val="26"/>
          <w:szCs w:val="26"/>
          <w:u w:val="single"/>
          <w:lang w:val="pt-BR"/>
        </w:rPr>
        <w:t>2</w:t>
      </w:r>
      <w:r w:rsidRPr="00762C6A">
        <w:rPr>
          <w:rFonts w:ascii="Goudy Old Style" w:hAnsi="Goudy Old Style" w:cs="Arial"/>
          <w:sz w:val="26"/>
          <w:szCs w:val="26"/>
          <w:u w:val="single"/>
        </w:rPr>
        <w:t>/20</w:t>
      </w:r>
      <w:r>
        <w:rPr>
          <w:rFonts w:ascii="Goudy Old Style" w:hAnsi="Goudy Old Style" w:cs="Arial"/>
          <w:sz w:val="26"/>
          <w:szCs w:val="26"/>
          <w:u w:val="single"/>
          <w:lang w:val="pt-BR"/>
        </w:rPr>
        <w:t>21</w:t>
      </w:r>
      <w:r w:rsidRPr="00762C6A">
        <w:rPr>
          <w:rFonts w:ascii="Goudy Old Style" w:hAnsi="Goudy Old Style" w:cs="Arial"/>
          <w:sz w:val="26"/>
          <w:szCs w:val="26"/>
          <w:u w:val="single"/>
          <w:lang w:val="pt-BR"/>
        </w:rPr>
        <w:t xml:space="preserve"> - </w:t>
      </w:r>
      <w:r w:rsidRPr="00762C6A">
        <w:rPr>
          <w:rFonts w:ascii="Goudy Old Style" w:hAnsi="Goudy Old Style"/>
          <w:sz w:val="26"/>
          <w:szCs w:val="26"/>
          <w:u w:val="single"/>
        </w:rPr>
        <w:t>PRESENCIAL</w:t>
      </w:r>
    </w:p>
    <w:p w:rsidR="00C9305C" w:rsidRPr="00762C6A" w:rsidRDefault="00C9305C" w:rsidP="00C9305C">
      <w:pPr>
        <w:autoSpaceDE w:val="0"/>
        <w:autoSpaceDN w:val="0"/>
        <w:adjustRightInd w:val="0"/>
        <w:spacing w:after="0"/>
        <w:jc w:val="both"/>
        <w:rPr>
          <w:rFonts w:ascii="Goudy Old Style" w:hAnsi="Goudy Old Style" w:cs="Arial"/>
          <w:sz w:val="26"/>
          <w:szCs w:val="26"/>
          <w:lang w:eastAsia="pt-BR"/>
        </w:rPr>
      </w:pPr>
    </w:p>
    <w:p w:rsidR="00C9305C" w:rsidRPr="00762C6A" w:rsidRDefault="00C9305C" w:rsidP="00C9305C">
      <w:pPr>
        <w:autoSpaceDE w:val="0"/>
        <w:autoSpaceDN w:val="0"/>
        <w:adjustRightInd w:val="0"/>
        <w:spacing w:after="0"/>
        <w:jc w:val="both"/>
        <w:rPr>
          <w:rFonts w:ascii="Goudy Old Style" w:hAnsi="Goudy Old Style" w:cs="Arial"/>
          <w:sz w:val="26"/>
          <w:szCs w:val="26"/>
          <w:lang w:eastAsia="pt-BR"/>
        </w:rPr>
      </w:pPr>
    </w:p>
    <w:p w:rsidR="00C9305C" w:rsidRDefault="00C9305C" w:rsidP="00C9305C">
      <w:pPr>
        <w:autoSpaceDE w:val="0"/>
        <w:autoSpaceDN w:val="0"/>
        <w:adjustRightInd w:val="0"/>
        <w:spacing w:after="0"/>
        <w:jc w:val="both"/>
        <w:rPr>
          <w:rFonts w:ascii="Goudy Old Style" w:hAnsi="Goudy Old Style" w:cs="Arial"/>
          <w:sz w:val="26"/>
          <w:szCs w:val="26"/>
          <w:lang w:eastAsia="pt-BR"/>
        </w:rPr>
      </w:pPr>
    </w:p>
    <w:p w:rsidR="00C9305C" w:rsidRDefault="00C9305C" w:rsidP="00C9305C">
      <w:pPr>
        <w:autoSpaceDE w:val="0"/>
        <w:autoSpaceDN w:val="0"/>
        <w:adjustRightInd w:val="0"/>
        <w:spacing w:after="0"/>
        <w:jc w:val="both"/>
        <w:rPr>
          <w:rFonts w:ascii="Goudy Old Style" w:hAnsi="Goudy Old Style" w:cs="Arial"/>
          <w:sz w:val="26"/>
          <w:szCs w:val="26"/>
          <w:lang w:eastAsia="pt-BR"/>
        </w:rPr>
      </w:pPr>
    </w:p>
    <w:p w:rsidR="00C9305C" w:rsidRPr="00762C6A" w:rsidRDefault="00C9305C" w:rsidP="00C9305C">
      <w:pPr>
        <w:autoSpaceDE w:val="0"/>
        <w:autoSpaceDN w:val="0"/>
        <w:adjustRightInd w:val="0"/>
        <w:spacing w:after="0"/>
        <w:jc w:val="both"/>
        <w:rPr>
          <w:rFonts w:ascii="Goudy Old Style" w:hAnsi="Goudy Old Style" w:cs="Arial"/>
          <w:sz w:val="26"/>
          <w:szCs w:val="26"/>
          <w:lang w:eastAsia="pt-BR"/>
        </w:rPr>
      </w:pPr>
    </w:p>
    <w:p w:rsidR="00C9305C" w:rsidRPr="00762C6A" w:rsidRDefault="00C9305C" w:rsidP="00C9305C">
      <w:pPr>
        <w:spacing w:after="0"/>
        <w:jc w:val="both"/>
        <w:rPr>
          <w:rFonts w:ascii="Goudy Old Style" w:hAnsi="Goudy Old Style" w:cs="Arial"/>
          <w:sz w:val="26"/>
          <w:szCs w:val="26"/>
        </w:rPr>
      </w:pPr>
    </w:p>
    <w:p w:rsidR="00C9305C" w:rsidRPr="00762C6A" w:rsidRDefault="00C9305C" w:rsidP="00C9305C">
      <w:pPr>
        <w:pStyle w:val="Corpodetexto2"/>
        <w:spacing w:line="276" w:lineRule="auto"/>
        <w:rPr>
          <w:rFonts w:ascii="Goudy Old Style" w:hAnsi="Goudy Old Style" w:cs="Arial"/>
          <w:b w:val="0"/>
          <w:sz w:val="26"/>
          <w:szCs w:val="26"/>
          <w:u w:val="none"/>
        </w:rPr>
      </w:pPr>
      <w:r w:rsidRPr="00762C6A">
        <w:rPr>
          <w:rFonts w:ascii="Goudy Old Style" w:hAnsi="Goudy Old Style" w:cs="Arial"/>
          <w:b w:val="0"/>
          <w:bCs w:val="0"/>
          <w:sz w:val="26"/>
          <w:szCs w:val="26"/>
        </w:rPr>
        <w:t xml:space="preserve">O </w:t>
      </w:r>
      <w:r w:rsidRPr="00762C6A">
        <w:rPr>
          <w:rFonts w:ascii="Goudy Old Style" w:hAnsi="Goudy Old Style" w:cs="Arial"/>
          <w:bCs w:val="0"/>
          <w:sz w:val="26"/>
          <w:szCs w:val="26"/>
        </w:rPr>
        <w:t xml:space="preserve">SERVIÇO </w:t>
      </w:r>
      <w:r>
        <w:rPr>
          <w:rFonts w:ascii="Goudy Old Style" w:hAnsi="Goudy Old Style" w:cs="Arial"/>
          <w:bCs w:val="0"/>
          <w:sz w:val="26"/>
          <w:szCs w:val="26"/>
        </w:rPr>
        <w:t>NACIONAL DE APRENDIZAGEM INDUSTRIAL</w:t>
      </w:r>
      <w:r w:rsidRPr="00762C6A">
        <w:rPr>
          <w:rFonts w:ascii="Goudy Old Style" w:hAnsi="Goudy Old Style" w:cs="Arial"/>
          <w:bCs w:val="0"/>
          <w:sz w:val="26"/>
          <w:szCs w:val="26"/>
        </w:rPr>
        <w:t>, DEPARTAMENTO REGIONAL DO PIAUÍ - SE</w:t>
      </w:r>
      <w:r>
        <w:rPr>
          <w:rFonts w:ascii="Goudy Old Style" w:hAnsi="Goudy Old Style" w:cs="Arial"/>
          <w:bCs w:val="0"/>
          <w:sz w:val="26"/>
          <w:szCs w:val="26"/>
        </w:rPr>
        <w:t>NAI</w:t>
      </w:r>
      <w:r w:rsidRPr="00762C6A">
        <w:rPr>
          <w:rFonts w:ascii="Goudy Old Style" w:hAnsi="Goudy Old Style" w:cs="Arial"/>
          <w:bCs w:val="0"/>
          <w:sz w:val="26"/>
          <w:szCs w:val="26"/>
        </w:rPr>
        <w:t>/DR/PI</w:t>
      </w:r>
      <w:r w:rsidRPr="00762C6A">
        <w:rPr>
          <w:rFonts w:ascii="Goudy Old Style" w:hAnsi="Goudy Old Style" w:cs="Arial"/>
          <w:sz w:val="26"/>
          <w:szCs w:val="26"/>
        </w:rPr>
        <w:t>,</w:t>
      </w:r>
      <w:r w:rsidRPr="00762C6A">
        <w:rPr>
          <w:rFonts w:ascii="Goudy Old Style" w:hAnsi="Goudy Old Style" w:cs="Arial"/>
          <w:sz w:val="26"/>
          <w:szCs w:val="26"/>
          <w:u w:val="none"/>
        </w:rPr>
        <w:t xml:space="preserve"> </w:t>
      </w:r>
      <w:r w:rsidRPr="00762C6A">
        <w:rPr>
          <w:rFonts w:ascii="Goudy Old Style" w:hAnsi="Goudy Old Style" w:cs="Arial"/>
          <w:b w:val="0"/>
          <w:sz w:val="26"/>
          <w:szCs w:val="26"/>
          <w:u w:val="none"/>
        </w:rPr>
        <w:t>com endereço na Avenida Industrial Gil Martins, 1810, 6º andar, bairro Redenção, em Teresina-PI,</w:t>
      </w:r>
      <w:r w:rsidRPr="00762C6A">
        <w:rPr>
          <w:rFonts w:ascii="Goudy Old Style" w:hAnsi="Goudy Old Style" w:cs="Arial"/>
          <w:sz w:val="26"/>
          <w:szCs w:val="26"/>
          <w:u w:val="none"/>
        </w:rPr>
        <w:t xml:space="preserve"> </w:t>
      </w:r>
      <w:r w:rsidRPr="00762C6A">
        <w:rPr>
          <w:rFonts w:ascii="Goudy Old Style" w:hAnsi="Goudy Old Style" w:cs="Arial"/>
          <w:b w:val="0"/>
          <w:sz w:val="26"/>
          <w:szCs w:val="26"/>
          <w:u w:val="none"/>
        </w:rPr>
        <w:t xml:space="preserve">através da Comissão Permanente de Licitações, torna público, para conhecimento dos interessados, que realizará </w:t>
      </w:r>
      <w:r w:rsidRPr="001B6C23">
        <w:rPr>
          <w:rFonts w:ascii="Goudy Old Style" w:hAnsi="Goudy Old Style" w:cs="Arial"/>
          <w:bCs w:val="0"/>
          <w:sz w:val="26"/>
          <w:szCs w:val="26"/>
          <w:u w:val="none"/>
        </w:rPr>
        <w:t>LEILÃO PÚBLICO</w:t>
      </w:r>
      <w:r w:rsidRPr="00762C6A">
        <w:rPr>
          <w:rFonts w:ascii="Goudy Old Style" w:hAnsi="Goudy Old Style" w:cs="Arial"/>
          <w:b w:val="0"/>
          <w:bCs w:val="0"/>
          <w:sz w:val="26"/>
          <w:szCs w:val="26"/>
          <w:u w:val="none"/>
        </w:rPr>
        <w:t xml:space="preserve"> na modalidade presencial, para venda de </w:t>
      </w:r>
      <w:r w:rsidRPr="00762C6A">
        <w:rPr>
          <w:rFonts w:ascii="Goudy Old Style" w:hAnsi="Goudy Old Style" w:cs="Arial"/>
          <w:bCs w:val="0"/>
          <w:sz w:val="26"/>
          <w:szCs w:val="26"/>
          <w:u w:val="none"/>
        </w:rPr>
        <w:t>imóvel</w:t>
      </w:r>
      <w:r w:rsidRPr="00762C6A">
        <w:rPr>
          <w:rFonts w:ascii="Goudy Old Style" w:hAnsi="Goudy Old Style" w:cs="Arial"/>
          <w:b w:val="0"/>
          <w:sz w:val="26"/>
          <w:szCs w:val="26"/>
          <w:u w:val="none"/>
        </w:rPr>
        <w:t xml:space="preserve"> de propriedade do </w:t>
      </w:r>
      <w:r w:rsidRPr="001B6C23">
        <w:rPr>
          <w:rFonts w:ascii="Goudy Old Style" w:hAnsi="Goudy Old Style" w:cs="Arial"/>
          <w:sz w:val="26"/>
          <w:szCs w:val="26"/>
          <w:u w:val="none"/>
        </w:rPr>
        <w:t>SERVIÇO NACIONAL DE APRENDIZAGEM, DEPARTAMENTO REGIONAL DO PIAUÍ</w:t>
      </w:r>
      <w:r w:rsidRPr="00762C6A">
        <w:rPr>
          <w:rFonts w:ascii="Goudy Old Style" w:hAnsi="Goudy Old Style" w:cs="Arial"/>
          <w:b w:val="0"/>
          <w:sz w:val="26"/>
          <w:szCs w:val="26"/>
          <w:u w:val="none"/>
        </w:rPr>
        <w:t xml:space="preserve">, de acordo com o Regulamento de Licitações e Contratos do Serviço </w:t>
      </w:r>
      <w:r>
        <w:rPr>
          <w:rFonts w:ascii="Goudy Old Style" w:hAnsi="Goudy Old Style" w:cs="Arial"/>
          <w:b w:val="0"/>
          <w:sz w:val="26"/>
          <w:szCs w:val="26"/>
          <w:u w:val="none"/>
        </w:rPr>
        <w:t>Nacional de Aprendizagem Industrial</w:t>
      </w:r>
      <w:r w:rsidRPr="00762C6A">
        <w:rPr>
          <w:rFonts w:ascii="Goudy Old Style" w:hAnsi="Goudy Old Style" w:cs="Arial"/>
          <w:b w:val="0"/>
          <w:sz w:val="26"/>
          <w:szCs w:val="26"/>
          <w:u w:val="none"/>
        </w:rPr>
        <w:t xml:space="preserve">, cuja sessão se realizará na data de </w:t>
      </w:r>
      <w:r>
        <w:rPr>
          <w:rFonts w:ascii="Goudy Old Style" w:hAnsi="Goudy Old Style" w:cs="Arial"/>
          <w:sz w:val="26"/>
          <w:szCs w:val="26"/>
          <w:u w:val="none"/>
        </w:rPr>
        <w:t>31</w:t>
      </w:r>
      <w:r w:rsidRPr="00762C6A">
        <w:rPr>
          <w:rFonts w:ascii="Goudy Old Style" w:hAnsi="Goudy Old Style" w:cs="Arial"/>
          <w:sz w:val="26"/>
          <w:szCs w:val="26"/>
          <w:u w:val="none"/>
        </w:rPr>
        <w:t xml:space="preserve"> de </w:t>
      </w:r>
      <w:r>
        <w:rPr>
          <w:rFonts w:ascii="Goudy Old Style" w:hAnsi="Goudy Old Style" w:cs="Arial"/>
          <w:sz w:val="26"/>
          <w:szCs w:val="26"/>
          <w:u w:val="none"/>
        </w:rPr>
        <w:t>agosto</w:t>
      </w:r>
      <w:r w:rsidRPr="00762C6A">
        <w:rPr>
          <w:rFonts w:ascii="Goudy Old Style" w:hAnsi="Goudy Old Style" w:cs="Arial"/>
          <w:sz w:val="26"/>
          <w:szCs w:val="26"/>
          <w:u w:val="none"/>
        </w:rPr>
        <w:t xml:space="preserve"> de 20</w:t>
      </w:r>
      <w:r>
        <w:rPr>
          <w:rFonts w:ascii="Goudy Old Style" w:hAnsi="Goudy Old Style" w:cs="Arial"/>
          <w:sz w:val="26"/>
          <w:szCs w:val="26"/>
          <w:u w:val="none"/>
        </w:rPr>
        <w:t>21</w:t>
      </w:r>
      <w:r w:rsidRPr="00762C6A">
        <w:rPr>
          <w:rFonts w:ascii="Goudy Old Style" w:hAnsi="Goudy Old Style" w:cs="Arial"/>
          <w:sz w:val="26"/>
          <w:szCs w:val="26"/>
          <w:u w:val="none"/>
        </w:rPr>
        <w:t xml:space="preserve">, às 09:00h, </w:t>
      </w:r>
      <w:r w:rsidRPr="00762C6A">
        <w:rPr>
          <w:rFonts w:ascii="Goudy Old Style" w:hAnsi="Goudy Old Style" w:cs="Arial"/>
          <w:b w:val="0"/>
          <w:sz w:val="26"/>
          <w:szCs w:val="26"/>
          <w:u w:val="none"/>
        </w:rPr>
        <w:t xml:space="preserve">na sala de licitações sito na cidade de Parnaíba(PI), na Rua Riachuelo, 455, 1º andar, Centro. </w:t>
      </w:r>
    </w:p>
    <w:p w:rsidR="00C9305C" w:rsidRPr="00762C6A" w:rsidRDefault="00C9305C" w:rsidP="00C9305C">
      <w:pPr>
        <w:spacing w:after="0"/>
        <w:jc w:val="both"/>
        <w:rPr>
          <w:rFonts w:ascii="Goudy Old Style" w:eastAsia="Times New Roman" w:hAnsi="Goudy Old Style" w:cs="Arial"/>
          <w:sz w:val="26"/>
          <w:szCs w:val="26"/>
          <w:lang w:eastAsia="pt-BR"/>
        </w:rPr>
      </w:pPr>
    </w:p>
    <w:p w:rsidR="00C9305C" w:rsidRPr="00762C6A" w:rsidRDefault="00C9305C" w:rsidP="00C9305C">
      <w:pPr>
        <w:spacing w:after="0"/>
        <w:jc w:val="both"/>
        <w:rPr>
          <w:rFonts w:ascii="Goudy Old Style" w:eastAsia="Times New Roman" w:hAnsi="Goudy Old Style" w:cs="Arial"/>
          <w:bCs/>
          <w:sz w:val="26"/>
          <w:szCs w:val="26"/>
          <w:u w:val="single"/>
          <w:lang w:eastAsia="pt-BR"/>
        </w:rPr>
      </w:pPr>
      <w:r w:rsidRPr="00762C6A">
        <w:rPr>
          <w:rFonts w:ascii="Goudy Old Style" w:eastAsia="Times New Roman" w:hAnsi="Goudy Old Style" w:cs="Arial"/>
          <w:sz w:val="26"/>
          <w:szCs w:val="26"/>
          <w:lang w:eastAsia="pt-BR"/>
        </w:rPr>
        <w:t xml:space="preserve">Quaisquer esclarecimentos ou informações em torno do objeto do presente leilão poderão ser obtidos junto a Comissão Permanente de Licitações do Serviços </w:t>
      </w:r>
      <w:r>
        <w:rPr>
          <w:rFonts w:ascii="Goudy Old Style" w:eastAsia="Times New Roman" w:hAnsi="Goudy Old Style" w:cs="Arial"/>
          <w:sz w:val="26"/>
          <w:szCs w:val="26"/>
          <w:lang w:eastAsia="pt-BR"/>
        </w:rPr>
        <w:t>Nacional de Aprendizagem Industrial</w:t>
      </w:r>
      <w:r w:rsidRPr="00762C6A">
        <w:rPr>
          <w:rFonts w:ascii="Goudy Old Style" w:eastAsia="Times New Roman" w:hAnsi="Goudy Old Style" w:cs="Arial"/>
          <w:sz w:val="26"/>
          <w:szCs w:val="26"/>
          <w:lang w:eastAsia="pt-BR"/>
        </w:rPr>
        <w:t>, Departamento Regional do Piauí</w:t>
      </w:r>
      <w:r w:rsidRPr="00762C6A">
        <w:rPr>
          <w:rFonts w:ascii="Goudy Old Style" w:eastAsia="Times New Roman" w:hAnsi="Goudy Old Style" w:cs="Arial"/>
          <w:b/>
          <w:bCs/>
          <w:sz w:val="26"/>
          <w:szCs w:val="26"/>
          <w:lang w:eastAsia="pt-BR"/>
        </w:rPr>
        <w:t>,</w:t>
      </w:r>
      <w:r w:rsidRPr="00762C6A">
        <w:rPr>
          <w:rFonts w:ascii="Goudy Old Style" w:eastAsia="Times New Roman" w:hAnsi="Goudy Old Style" w:cs="Arial"/>
          <w:sz w:val="26"/>
          <w:szCs w:val="26"/>
          <w:lang w:eastAsia="pt-BR"/>
        </w:rPr>
        <w:t xml:space="preserve"> sito na cidade de </w:t>
      </w:r>
      <w:proofErr w:type="gramStart"/>
      <w:r w:rsidRPr="00762C6A">
        <w:rPr>
          <w:rFonts w:ascii="Goudy Old Style" w:eastAsia="Times New Roman" w:hAnsi="Goudy Old Style" w:cs="Arial"/>
          <w:sz w:val="26"/>
          <w:szCs w:val="26"/>
          <w:lang w:eastAsia="pt-BR"/>
        </w:rPr>
        <w:t>Parnaíba(</w:t>
      </w:r>
      <w:proofErr w:type="gramEnd"/>
      <w:r w:rsidRPr="00762C6A">
        <w:rPr>
          <w:rFonts w:ascii="Goudy Old Style" w:eastAsia="Times New Roman" w:hAnsi="Goudy Old Style" w:cs="Arial"/>
          <w:sz w:val="26"/>
          <w:szCs w:val="26"/>
          <w:lang w:eastAsia="pt-BR"/>
        </w:rPr>
        <w:t>PI), na Riachuelo, 455, 1º andar, Centro, de segunda a sexta-feira, 09:00h às 12:00h, pelo telefone - (086) 3321</w:t>
      </w:r>
      <w:r>
        <w:rPr>
          <w:rFonts w:ascii="Goudy Old Style" w:eastAsia="Times New Roman" w:hAnsi="Goudy Old Style" w:cs="Arial"/>
          <w:sz w:val="26"/>
          <w:szCs w:val="26"/>
          <w:lang w:eastAsia="pt-BR"/>
        </w:rPr>
        <w:t xml:space="preserve"> </w:t>
      </w:r>
      <w:r w:rsidRPr="00762C6A">
        <w:rPr>
          <w:rFonts w:ascii="Goudy Old Style" w:eastAsia="Times New Roman" w:hAnsi="Goudy Old Style" w:cs="Arial"/>
          <w:sz w:val="26"/>
          <w:szCs w:val="26"/>
          <w:lang w:eastAsia="pt-BR"/>
        </w:rPr>
        <w:t>2595</w:t>
      </w:r>
      <w:r w:rsidRPr="00762C6A">
        <w:rPr>
          <w:rFonts w:ascii="Goudy Old Style" w:hAnsi="Goudy Old Style" w:cs="Arial"/>
          <w:sz w:val="26"/>
          <w:szCs w:val="26"/>
        </w:rPr>
        <w:t>.</w:t>
      </w:r>
      <w:r w:rsidRPr="00762C6A">
        <w:rPr>
          <w:rFonts w:ascii="Goudy Old Style" w:eastAsia="Times New Roman" w:hAnsi="Goudy Old Style" w:cs="Arial"/>
          <w:bCs/>
          <w:sz w:val="26"/>
          <w:szCs w:val="26"/>
          <w:u w:val="single"/>
          <w:lang w:eastAsia="pt-BR"/>
        </w:rPr>
        <w:t xml:space="preserve"> </w:t>
      </w:r>
    </w:p>
    <w:p w:rsidR="00C9305C" w:rsidRPr="00762C6A" w:rsidRDefault="00C9305C" w:rsidP="00C9305C">
      <w:pPr>
        <w:spacing w:after="0"/>
        <w:jc w:val="both"/>
        <w:rPr>
          <w:rFonts w:ascii="Goudy Old Style" w:eastAsia="Times New Roman" w:hAnsi="Goudy Old Style" w:cs="Arial"/>
          <w:b/>
          <w:bCs/>
          <w:color w:val="FF0000"/>
          <w:sz w:val="26"/>
          <w:szCs w:val="26"/>
          <w:u w:val="single"/>
          <w:lang w:eastAsia="pt-BR"/>
        </w:rPr>
      </w:pPr>
    </w:p>
    <w:p w:rsidR="00C9305C" w:rsidRPr="00762C6A" w:rsidRDefault="00C9305C" w:rsidP="00C9305C">
      <w:pPr>
        <w:spacing w:after="0"/>
        <w:jc w:val="both"/>
        <w:rPr>
          <w:rFonts w:ascii="Goudy Old Style" w:eastAsia="Times New Roman" w:hAnsi="Goudy Old Style" w:cs="Arial"/>
          <w:sz w:val="26"/>
          <w:szCs w:val="26"/>
          <w:u w:val="single"/>
          <w:lang w:eastAsia="pt-BR"/>
        </w:rPr>
      </w:pPr>
      <w:r w:rsidRPr="00762C6A">
        <w:rPr>
          <w:rFonts w:ascii="Goudy Old Style" w:eastAsia="Times New Roman" w:hAnsi="Goudy Old Style" w:cs="Arial"/>
          <w:b/>
          <w:bCs/>
          <w:sz w:val="26"/>
          <w:szCs w:val="26"/>
          <w:u w:val="single"/>
          <w:lang w:eastAsia="pt-BR"/>
        </w:rPr>
        <w:t>DO OBJETO</w:t>
      </w: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Constitui o objeto de presente leilão, a venda de imóvel situado na cidade de </w:t>
      </w:r>
      <w:proofErr w:type="gramStart"/>
      <w:r>
        <w:rPr>
          <w:rFonts w:ascii="Goudy Old Style" w:eastAsia="Times New Roman" w:hAnsi="Goudy Old Style" w:cs="Arial"/>
          <w:sz w:val="26"/>
          <w:szCs w:val="26"/>
          <w:lang w:eastAsia="pt-BR"/>
        </w:rPr>
        <w:t>Floriano</w:t>
      </w:r>
      <w:r w:rsidRPr="00762C6A">
        <w:rPr>
          <w:rFonts w:ascii="Goudy Old Style" w:eastAsia="Times New Roman" w:hAnsi="Goudy Old Style" w:cs="Arial"/>
          <w:sz w:val="26"/>
          <w:szCs w:val="26"/>
          <w:lang w:eastAsia="pt-BR"/>
        </w:rPr>
        <w:t>(</w:t>
      </w:r>
      <w:proofErr w:type="gramEnd"/>
      <w:r w:rsidRPr="00762C6A">
        <w:rPr>
          <w:rFonts w:ascii="Goudy Old Style" w:eastAsia="Times New Roman" w:hAnsi="Goudy Old Style" w:cs="Arial"/>
          <w:sz w:val="26"/>
          <w:szCs w:val="26"/>
          <w:lang w:eastAsia="pt-BR"/>
        </w:rPr>
        <w:t xml:space="preserve">PI), na </w:t>
      </w:r>
      <w:r>
        <w:rPr>
          <w:rFonts w:ascii="Goudy Old Style" w:eastAsia="Times New Roman" w:hAnsi="Goudy Old Style" w:cs="Arial"/>
          <w:sz w:val="26"/>
          <w:szCs w:val="26"/>
          <w:lang w:eastAsia="pt-BR"/>
        </w:rPr>
        <w:t>Avenida Senador Dirceu Arcoverde / Rua Marinho de Queiroz, s/n, bairro Arapuá</w:t>
      </w:r>
      <w:r w:rsidRPr="00762C6A">
        <w:rPr>
          <w:rFonts w:ascii="Goudy Old Style" w:eastAsia="Times New Roman" w:hAnsi="Goudy Old Style" w:cs="Arial"/>
          <w:sz w:val="26"/>
          <w:szCs w:val="26"/>
          <w:lang w:eastAsia="pt-BR"/>
        </w:rPr>
        <w:t xml:space="preserve">, constante no </w:t>
      </w:r>
      <w:r w:rsidRPr="00762C6A">
        <w:rPr>
          <w:rFonts w:ascii="Goudy Old Style" w:eastAsia="Times New Roman" w:hAnsi="Goudy Old Style" w:cs="Arial"/>
          <w:b/>
          <w:sz w:val="26"/>
          <w:szCs w:val="26"/>
          <w:lang w:eastAsia="pt-BR"/>
        </w:rPr>
        <w:t>ANEXO I</w:t>
      </w:r>
      <w:r w:rsidRPr="00762C6A">
        <w:rPr>
          <w:rFonts w:ascii="Goudy Old Style" w:eastAsia="Times New Roman" w:hAnsi="Goudy Old Style" w:cs="Arial"/>
          <w:sz w:val="26"/>
          <w:szCs w:val="26"/>
          <w:lang w:eastAsia="pt-BR"/>
        </w:rPr>
        <w:t xml:space="preserve">, pelo maior lance, de acordo com as regras e condições estabelecidas neste edital. </w:t>
      </w:r>
    </w:p>
    <w:p w:rsidR="00C9305C" w:rsidRPr="00762C6A" w:rsidRDefault="00C9305C" w:rsidP="00C9305C">
      <w:pPr>
        <w:pStyle w:val="PargrafodaLista"/>
        <w:spacing w:before="100" w:beforeAutospacing="1" w:after="100" w:afterAutospacing="1"/>
        <w:ind w:left="36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0"/>
          <w:numId w:val="1"/>
        </w:numPr>
        <w:spacing w:before="100" w:beforeAutospacing="1" w:after="100" w:afterAutospacing="1"/>
        <w:jc w:val="both"/>
        <w:rPr>
          <w:rFonts w:ascii="Goudy Old Style" w:eastAsia="Times New Roman" w:hAnsi="Goudy Old Style" w:cs="Arial"/>
          <w:sz w:val="26"/>
          <w:szCs w:val="26"/>
          <w:lang w:eastAsia="pt-BR"/>
        </w:rPr>
      </w:pPr>
      <w:r w:rsidRPr="00762C6A">
        <w:rPr>
          <w:rFonts w:ascii="Goudy Old Style" w:eastAsia="Times New Roman" w:hAnsi="Goudy Old Style" w:cs="Arial"/>
          <w:b/>
          <w:sz w:val="26"/>
          <w:szCs w:val="26"/>
          <w:u w:val="single"/>
          <w:lang w:eastAsia="pt-BR"/>
        </w:rPr>
        <w:t>PROPRIEDADE</w:t>
      </w:r>
    </w:p>
    <w:p w:rsidR="00C9305C" w:rsidRPr="00762C6A" w:rsidRDefault="00C9305C" w:rsidP="00C9305C">
      <w:pPr>
        <w:pStyle w:val="PargrafodaLista"/>
        <w:spacing w:before="100" w:beforeAutospacing="1" w:after="100" w:afterAutospacing="1"/>
        <w:ind w:left="360"/>
        <w:jc w:val="both"/>
        <w:rPr>
          <w:rFonts w:ascii="Goudy Old Style" w:eastAsia="Times New Roman" w:hAnsi="Goudy Old Style" w:cs="Arial"/>
          <w:sz w:val="26"/>
          <w:szCs w:val="26"/>
          <w:lang w:eastAsia="pt-BR"/>
        </w:rPr>
      </w:pPr>
    </w:p>
    <w:p w:rsidR="00C9305C"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O</w:t>
      </w:r>
      <w:r w:rsidRPr="00762C6A">
        <w:rPr>
          <w:rFonts w:ascii="Goudy Old Style" w:eastAsia="Times New Roman" w:hAnsi="Goudy Old Style" w:cs="Arial"/>
          <w:b/>
          <w:sz w:val="26"/>
          <w:szCs w:val="26"/>
          <w:lang w:eastAsia="pt-BR"/>
        </w:rPr>
        <w:t xml:space="preserve"> SERVIÇO </w:t>
      </w:r>
      <w:r>
        <w:rPr>
          <w:rFonts w:ascii="Goudy Old Style" w:eastAsia="Times New Roman" w:hAnsi="Goudy Old Style" w:cs="Arial"/>
          <w:b/>
          <w:sz w:val="26"/>
          <w:szCs w:val="26"/>
          <w:lang w:eastAsia="pt-BR"/>
        </w:rPr>
        <w:t>NACIONAL DE APRENDIZAGEM INDUSTRIAL</w:t>
      </w:r>
      <w:r w:rsidRPr="00762C6A">
        <w:rPr>
          <w:rFonts w:ascii="Goudy Old Style" w:eastAsia="Times New Roman" w:hAnsi="Goudy Old Style" w:cs="Arial"/>
          <w:b/>
          <w:sz w:val="26"/>
          <w:szCs w:val="26"/>
          <w:lang w:eastAsia="pt-BR"/>
        </w:rPr>
        <w:t>, DEPARTAMENTO REGIONAL DO PIAUÍ</w:t>
      </w:r>
      <w:r w:rsidRPr="00762C6A">
        <w:rPr>
          <w:rFonts w:ascii="Goudy Old Style" w:eastAsia="Times New Roman" w:hAnsi="Goudy Old Style" w:cs="Arial"/>
          <w:sz w:val="26"/>
          <w:szCs w:val="26"/>
          <w:lang w:eastAsia="pt-BR"/>
        </w:rPr>
        <w:t>, declara que é proprietário do imóvel levado a hasta pública.</w:t>
      </w:r>
    </w:p>
    <w:p w:rsidR="00C9305C"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0"/>
          <w:numId w:val="1"/>
        </w:numPr>
        <w:spacing w:before="100" w:beforeAutospacing="1" w:after="100" w:afterAutospacing="1"/>
        <w:jc w:val="both"/>
        <w:rPr>
          <w:rFonts w:ascii="Goudy Old Style" w:eastAsia="Times New Roman" w:hAnsi="Goudy Old Style" w:cs="Arial"/>
          <w:sz w:val="26"/>
          <w:szCs w:val="26"/>
          <w:lang w:eastAsia="pt-BR"/>
        </w:rPr>
      </w:pPr>
      <w:r w:rsidRPr="00762C6A">
        <w:rPr>
          <w:rFonts w:ascii="Goudy Old Style" w:eastAsia="Times New Roman" w:hAnsi="Goudy Old Style" w:cs="Arial"/>
          <w:b/>
          <w:bCs/>
          <w:sz w:val="26"/>
          <w:szCs w:val="26"/>
          <w:u w:val="single"/>
          <w:lang w:eastAsia="pt-BR"/>
        </w:rPr>
        <w:t>DA VISTORIA DOS ARREMATANTES</w:t>
      </w:r>
    </w:p>
    <w:p w:rsidR="00C9305C" w:rsidRPr="00762C6A" w:rsidRDefault="00C9305C" w:rsidP="00C9305C">
      <w:pPr>
        <w:pStyle w:val="PargrafodaLista"/>
        <w:spacing w:before="100" w:beforeAutospacing="1" w:after="100" w:afterAutospacing="1"/>
        <w:ind w:left="36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O bem imóvel objeto deste leilão poderá ser visto a partir da publicação do aviso deste certame na impressa oficial </w:t>
      </w:r>
      <w:proofErr w:type="gramStart"/>
      <w:r w:rsidRPr="00762C6A">
        <w:rPr>
          <w:rFonts w:ascii="Goudy Old Style" w:eastAsia="Times New Roman" w:hAnsi="Goudy Old Style" w:cs="Arial"/>
          <w:sz w:val="26"/>
          <w:szCs w:val="26"/>
          <w:lang w:eastAsia="pt-BR"/>
        </w:rPr>
        <w:t>( Diário</w:t>
      </w:r>
      <w:proofErr w:type="gramEnd"/>
      <w:r w:rsidRPr="00762C6A">
        <w:rPr>
          <w:rFonts w:ascii="Goudy Old Style" w:eastAsia="Times New Roman" w:hAnsi="Goudy Old Style" w:cs="Arial"/>
          <w:sz w:val="26"/>
          <w:szCs w:val="26"/>
          <w:lang w:eastAsia="pt-BR"/>
        </w:rPr>
        <w:t xml:space="preserve"> Oficial </w:t>
      </w:r>
      <w:r>
        <w:rPr>
          <w:rFonts w:ascii="Goudy Old Style" w:eastAsia="Times New Roman" w:hAnsi="Goudy Old Style" w:cs="Arial"/>
          <w:sz w:val="26"/>
          <w:szCs w:val="26"/>
          <w:lang w:eastAsia="pt-BR"/>
        </w:rPr>
        <w:t>da União e Jornal de Grande Circulação</w:t>
      </w:r>
      <w:r w:rsidRPr="00762C6A">
        <w:rPr>
          <w:rFonts w:ascii="Goudy Old Style" w:eastAsia="Times New Roman" w:hAnsi="Goudy Old Style" w:cs="Arial"/>
          <w:sz w:val="26"/>
          <w:szCs w:val="26"/>
          <w:lang w:eastAsia="pt-BR"/>
        </w:rPr>
        <w:t xml:space="preserve"> ).</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0"/>
          <w:numId w:val="1"/>
        </w:numPr>
        <w:spacing w:before="100" w:beforeAutospacing="1" w:after="100" w:afterAutospacing="1"/>
        <w:jc w:val="both"/>
        <w:rPr>
          <w:rFonts w:ascii="Goudy Old Style" w:eastAsia="Times New Roman" w:hAnsi="Goudy Old Style" w:cs="Arial"/>
          <w:sz w:val="26"/>
          <w:szCs w:val="26"/>
          <w:lang w:eastAsia="pt-BR"/>
        </w:rPr>
      </w:pPr>
      <w:r w:rsidRPr="00762C6A">
        <w:rPr>
          <w:rFonts w:ascii="Goudy Old Style" w:eastAsia="Times New Roman" w:hAnsi="Goudy Old Style" w:cs="Arial"/>
          <w:b/>
          <w:bCs/>
          <w:sz w:val="26"/>
          <w:szCs w:val="26"/>
          <w:u w:val="single"/>
          <w:lang w:eastAsia="pt-BR"/>
        </w:rPr>
        <w:t xml:space="preserve">DAS CONDIÇÕES DE PARTICIPAÇÃO NO LEILÃO </w:t>
      </w:r>
    </w:p>
    <w:p w:rsidR="00C9305C" w:rsidRPr="00762C6A" w:rsidRDefault="00C9305C" w:rsidP="00C9305C">
      <w:pPr>
        <w:pStyle w:val="PargrafodaLista"/>
        <w:spacing w:before="100" w:beforeAutospacing="1" w:after="100" w:afterAutospacing="1"/>
        <w:ind w:left="792"/>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Os interessados em participar do presente leilão poderão ser pessoas fí</w:t>
      </w:r>
      <w:r w:rsidRPr="00762C6A">
        <w:rPr>
          <w:rFonts w:ascii="Goudy Old Style" w:eastAsia="Times New Roman" w:hAnsi="Goudy Old Style" w:cs="Arial"/>
          <w:sz w:val="26"/>
          <w:szCs w:val="26"/>
          <w:lang w:eastAsia="pt-BR"/>
        </w:rPr>
        <w:softHyphen/>
        <w:t xml:space="preserve">sicas </w:t>
      </w:r>
      <w:proofErr w:type="gramStart"/>
      <w:r w:rsidRPr="00762C6A">
        <w:rPr>
          <w:rFonts w:ascii="Goudy Old Style" w:eastAsia="Times New Roman" w:hAnsi="Goudy Old Style" w:cs="Arial"/>
          <w:sz w:val="26"/>
          <w:szCs w:val="26"/>
          <w:lang w:eastAsia="pt-BR"/>
        </w:rPr>
        <w:t>( com</w:t>
      </w:r>
      <w:proofErr w:type="gramEnd"/>
      <w:r w:rsidRPr="00762C6A">
        <w:rPr>
          <w:rFonts w:ascii="Goudy Old Style" w:eastAsia="Times New Roman" w:hAnsi="Goudy Old Style" w:cs="Arial"/>
          <w:sz w:val="26"/>
          <w:szCs w:val="26"/>
          <w:lang w:eastAsia="pt-BR"/>
        </w:rPr>
        <w:t xml:space="preserve"> registro de identidade e CPF ) e/ou pessoas jurídicas ( com CNPJ e Inscrição Municipal ), sendo a participação expressa a concordância com as condições especificadas neste edital.</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O arrematante é totalmente responsável pela verificação/vistoria do bem, antes da proposição de lances no leilão, ficando perfeitamente entendido, para todos os fins, que a descrição do bem explicitada no </w:t>
      </w:r>
      <w:r w:rsidRPr="001B6C23">
        <w:rPr>
          <w:rFonts w:ascii="Goudy Old Style" w:eastAsia="Times New Roman" w:hAnsi="Goudy Old Style" w:cs="Arial"/>
          <w:b/>
          <w:sz w:val="26"/>
          <w:szCs w:val="26"/>
          <w:lang w:eastAsia="pt-BR"/>
        </w:rPr>
        <w:t>Anexo I</w:t>
      </w:r>
      <w:r w:rsidRPr="00762C6A">
        <w:rPr>
          <w:rFonts w:ascii="Goudy Old Style" w:eastAsia="Times New Roman" w:hAnsi="Goudy Old Style" w:cs="Arial"/>
          <w:sz w:val="26"/>
          <w:szCs w:val="26"/>
          <w:lang w:eastAsia="pt-BR"/>
        </w:rPr>
        <w:t>, deste edital, é meramente informativa.</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Os lances serão feitos para o imóvel no estado que se encontra. O Serviço </w:t>
      </w:r>
      <w:r>
        <w:rPr>
          <w:rFonts w:ascii="Goudy Old Style" w:eastAsia="Times New Roman" w:hAnsi="Goudy Old Style" w:cs="Arial"/>
          <w:sz w:val="26"/>
          <w:szCs w:val="26"/>
          <w:lang w:eastAsia="pt-BR"/>
        </w:rPr>
        <w:t>Nacional de Aprendizagem Industrial</w:t>
      </w:r>
      <w:r w:rsidRPr="00762C6A">
        <w:rPr>
          <w:rFonts w:ascii="Goudy Old Style" w:eastAsia="Times New Roman" w:hAnsi="Goudy Old Style" w:cs="Arial"/>
          <w:sz w:val="26"/>
          <w:szCs w:val="26"/>
          <w:lang w:eastAsia="pt-BR"/>
        </w:rPr>
        <w:t>, Departamento Regional do Piauí não se responsabiliza pelas suas condições ou estado de conservação do imóvel.</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Será admitido lance por intermédio de proposta fechada. </w:t>
      </w:r>
    </w:p>
    <w:p w:rsidR="00C9305C" w:rsidRPr="00762C6A" w:rsidRDefault="00C9305C" w:rsidP="00C9305C">
      <w:pPr>
        <w:pStyle w:val="PargrafodaLista"/>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0"/>
          <w:numId w:val="1"/>
        </w:numPr>
        <w:spacing w:before="100" w:beforeAutospacing="1" w:after="100" w:afterAutospacing="1"/>
        <w:jc w:val="both"/>
        <w:rPr>
          <w:rFonts w:ascii="Goudy Old Style" w:eastAsia="Times New Roman" w:hAnsi="Goudy Old Style" w:cs="Arial"/>
          <w:b/>
          <w:bCs/>
          <w:sz w:val="26"/>
          <w:szCs w:val="26"/>
          <w:u w:val="single"/>
          <w:lang w:eastAsia="pt-BR"/>
        </w:rPr>
      </w:pPr>
      <w:r w:rsidRPr="00762C6A">
        <w:rPr>
          <w:rFonts w:ascii="Goudy Old Style" w:eastAsia="Times New Roman" w:hAnsi="Goudy Old Style" w:cs="Arial"/>
          <w:b/>
          <w:bCs/>
          <w:sz w:val="26"/>
          <w:szCs w:val="26"/>
          <w:u w:val="single"/>
          <w:lang w:eastAsia="pt-BR"/>
        </w:rPr>
        <w:t xml:space="preserve">DO BEM OFERTADO NO PREGÃO </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b/>
          <w:bCs/>
          <w:sz w:val="26"/>
          <w:szCs w:val="26"/>
          <w:u w:val="single"/>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O bem constante neste edital não poderá ser arrematado por valor inferior ao lance inicial, conforme a discriminação constante no </w:t>
      </w:r>
      <w:r w:rsidRPr="001B6C23">
        <w:rPr>
          <w:rFonts w:ascii="Goudy Old Style" w:eastAsia="Times New Roman" w:hAnsi="Goudy Old Style" w:cs="Arial"/>
          <w:b/>
          <w:sz w:val="26"/>
          <w:szCs w:val="26"/>
          <w:lang w:eastAsia="pt-BR"/>
        </w:rPr>
        <w:t>Anexo I</w:t>
      </w:r>
      <w:r w:rsidRPr="00762C6A">
        <w:rPr>
          <w:rFonts w:ascii="Goudy Old Style" w:eastAsia="Times New Roman" w:hAnsi="Goudy Old Style" w:cs="Arial"/>
          <w:sz w:val="26"/>
          <w:szCs w:val="26"/>
          <w:lang w:eastAsia="pt-BR"/>
        </w:rPr>
        <w:t xml:space="preserve">, que faz parte integrante deste edital. </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A arrematação caberá a quem oferecer </w:t>
      </w:r>
      <w:r w:rsidRPr="00762C6A">
        <w:rPr>
          <w:rFonts w:ascii="Goudy Old Style" w:eastAsia="Times New Roman" w:hAnsi="Goudy Old Style" w:cs="Arial"/>
          <w:b/>
          <w:sz w:val="26"/>
          <w:szCs w:val="26"/>
          <w:lang w:eastAsia="pt-BR"/>
        </w:rPr>
        <w:t>maior lance</w:t>
      </w:r>
      <w:r w:rsidRPr="00762C6A">
        <w:rPr>
          <w:rFonts w:ascii="Goudy Old Style" w:eastAsia="Times New Roman" w:hAnsi="Goudy Old Style" w:cs="Arial"/>
          <w:sz w:val="26"/>
          <w:szCs w:val="26"/>
          <w:lang w:eastAsia="pt-BR"/>
        </w:rPr>
        <w:t xml:space="preserve">, que seja superior ao constante no </w:t>
      </w:r>
      <w:r w:rsidRPr="001B6C23">
        <w:rPr>
          <w:rFonts w:ascii="Goudy Old Style" w:eastAsia="Times New Roman" w:hAnsi="Goudy Old Style" w:cs="Arial"/>
          <w:b/>
          <w:sz w:val="26"/>
          <w:szCs w:val="26"/>
          <w:lang w:eastAsia="pt-BR"/>
        </w:rPr>
        <w:t>Anexo I</w:t>
      </w:r>
      <w:r w:rsidRPr="00762C6A">
        <w:rPr>
          <w:rFonts w:ascii="Goudy Old Style" w:eastAsia="Times New Roman" w:hAnsi="Goudy Old Style" w:cs="Arial"/>
          <w:sz w:val="26"/>
          <w:szCs w:val="26"/>
          <w:lang w:eastAsia="pt-BR"/>
        </w:rPr>
        <w:t xml:space="preserve">.  </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Em nenhuma hipótese será aceita desistência dos lances ofertados no presente Leilão. </w:t>
      </w:r>
    </w:p>
    <w:p w:rsidR="00C9305C" w:rsidRPr="00762C6A" w:rsidRDefault="00C9305C" w:rsidP="00C9305C">
      <w:pPr>
        <w:pStyle w:val="PargrafodaLista"/>
        <w:spacing w:before="100" w:beforeAutospacing="1" w:after="0" w:afterAutospacing="1"/>
        <w:ind w:left="0"/>
        <w:jc w:val="both"/>
        <w:rPr>
          <w:rFonts w:ascii="Goudy Old Style" w:eastAsia="Times New Roman" w:hAnsi="Goudy Old Style" w:cs="Arial"/>
          <w:sz w:val="26"/>
          <w:szCs w:val="26"/>
          <w:lang w:eastAsia="pt-BR"/>
        </w:rPr>
      </w:pPr>
    </w:p>
    <w:p w:rsidR="00C9305C" w:rsidRDefault="00C9305C" w:rsidP="00C9305C">
      <w:pPr>
        <w:pStyle w:val="PargrafodaLista"/>
        <w:numPr>
          <w:ilvl w:val="1"/>
          <w:numId w:val="1"/>
        </w:numPr>
        <w:spacing w:after="0"/>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lastRenderedPageBreak/>
        <w:t>Todas as despesas para transferência de propriedade do imóvel, débitos de IPTU, água, energia</w:t>
      </w:r>
      <w:r>
        <w:rPr>
          <w:rFonts w:ascii="Goudy Old Style" w:eastAsia="Times New Roman" w:hAnsi="Goudy Old Style" w:cs="Arial"/>
          <w:sz w:val="26"/>
          <w:szCs w:val="26"/>
          <w:lang w:eastAsia="pt-BR"/>
        </w:rPr>
        <w:t>, escritura pública, registro imobiliário</w:t>
      </w:r>
      <w:r w:rsidRPr="00762C6A">
        <w:rPr>
          <w:rFonts w:ascii="Goudy Old Style" w:eastAsia="Times New Roman" w:hAnsi="Goudy Old Style" w:cs="Arial"/>
          <w:sz w:val="26"/>
          <w:szCs w:val="26"/>
          <w:lang w:eastAsia="pt-BR"/>
        </w:rPr>
        <w:t xml:space="preserve"> e demais despesas, se houver, deverão ser pagas pelo arrematante. </w:t>
      </w:r>
    </w:p>
    <w:p w:rsidR="00C9305C" w:rsidRPr="00762C6A" w:rsidRDefault="00C9305C" w:rsidP="00C9305C">
      <w:pPr>
        <w:pStyle w:val="PargrafodaLista"/>
        <w:spacing w:after="0"/>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after="0"/>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b/>
          <w:bCs/>
          <w:sz w:val="26"/>
          <w:szCs w:val="26"/>
          <w:lang w:eastAsia="pt-BR"/>
        </w:rPr>
        <w:t xml:space="preserve">Da venda em caráter </w:t>
      </w:r>
      <w:r>
        <w:rPr>
          <w:rFonts w:ascii="Goudy Old Style" w:eastAsia="Times New Roman" w:hAnsi="Goudy Old Style" w:cs="Arial"/>
          <w:b/>
          <w:bCs/>
          <w:sz w:val="26"/>
          <w:szCs w:val="26"/>
          <w:lang w:eastAsia="pt-BR"/>
        </w:rPr>
        <w:t xml:space="preserve">“ </w:t>
      </w:r>
      <w:r w:rsidRPr="00762C6A">
        <w:rPr>
          <w:rFonts w:ascii="Goudy Old Style" w:eastAsia="Times New Roman" w:hAnsi="Goudy Old Style" w:cs="Arial"/>
          <w:b/>
          <w:bCs/>
          <w:i/>
          <w:iCs/>
          <w:sz w:val="26"/>
          <w:szCs w:val="26"/>
          <w:lang w:eastAsia="pt-BR"/>
        </w:rPr>
        <w:t>AD CORPUS</w:t>
      </w:r>
      <w:r>
        <w:rPr>
          <w:rFonts w:ascii="Goudy Old Style" w:eastAsia="Times New Roman" w:hAnsi="Goudy Old Style" w:cs="Arial"/>
          <w:b/>
          <w:bCs/>
          <w:i/>
          <w:iCs/>
          <w:sz w:val="26"/>
          <w:szCs w:val="26"/>
          <w:lang w:eastAsia="pt-BR"/>
        </w:rPr>
        <w:t xml:space="preserve"> ”</w:t>
      </w:r>
      <w:r w:rsidRPr="00762C6A">
        <w:rPr>
          <w:rFonts w:ascii="Goudy Old Style" w:eastAsia="Times New Roman" w:hAnsi="Goudy Old Style" w:cs="Arial"/>
          <w:b/>
          <w:bCs/>
          <w:i/>
          <w:iCs/>
          <w:sz w:val="26"/>
          <w:szCs w:val="26"/>
          <w:lang w:eastAsia="pt-BR"/>
        </w:rPr>
        <w:t xml:space="preserve"> </w:t>
      </w:r>
      <w:r w:rsidRPr="00762C6A">
        <w:rPr>
          <w:rFonts w:ascii="Goudy Old Style" w:eastAsia="Times New Roman" w:hAnsi="Goudy Old Style" w:cs="Arial"/>
          <w:b/>
          <w:bCs/>
          <w:sz w:val="26"/>
          <w:szCs w:val="26"/>
          <w:lang w:eastAsia="pt-BR"/>
        </w:rPr>
        <w:t>e conforme o estado físico do imóve</w:t>
      </w:r>
      <w:r>
        <w:rPr>
          <w:rFonts w:ascii="Goudy Old Style" w:eastAsia="Times New Roman" w:hAnsi="Goudy Old Style" w:cs="Arial"/>
          <w:b/>
          <w:bCs/>
          <w:sz w:val="26"/>
          <w:szCs w:val="26"/>
          <w:lang w:eastAsia="pt-BR"/>
        </w:rPr>
        <w:t>l.</w:t>
      </w:r>
    </w:p>
    <w:p w:rsidR="00C9305C" w:rsidRPr="00762C6A" w:rsidRDefault="00C9305C" w:rsidP="00C9305C">
      <w:pPr>
        <w:pStyle w:val="PargrafodaLista"/>
        <w:spacing w:after="0"/>
        <w:ind w:left="0"/>
        <w:jc w:val="both"/>
        <w:rPr>
          <w:rFonts w:ascii="Goudy Old Style" w:eastAsia="Times New Roman" w:hAnsi="Goudy Old Style" w:cs="Arial"/>
          <w:sz w:val="26"/>
          <w:szCs w:val="26"/>
          <w:lang w:eastAsia="pt-BR"/>
        </w:rPr>
      </w:pPr>
    </w:p>
    <w:p w:rsidR="00C9305C" w:rsidRDefault="00C9305C" w:rsidP="00C9305C">
      <w:pPr>
        <w:pStyle w:val="PargrafodaLista"/>
        <w:numPr>
          <w:ilvl w:val="2"/>
          <w:numId w:val="1"/>
        </w:numPr>
        <w:spacing w:after="0"/>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O imóvel será vendido em caráter </w:t>
      </w:r>
      <w:r w:rsidRPr="00762C6A">
        <w:rPr>
          <w:rFonts w:ascii="Goudy Old Style" w:eastAsia="Times New Roman" w:hAnsi="Goudy Old Style" w:cs="Arial"/>
          <w:i/>
          <w:iCs/>
          <w:sz w:val="26"/>
          <w:szCs w:val="26"/>
          <w:lang w:eastAsia="pt-BR"/>
        </w:rPr>
        <w:t xml:space="preserve">“AD CORPUS” </w:t>
      </w:r>
      <w:r w:rsidRPr="00762C6A">
        <w:rPr>
          <w:rFonts w:ascii="Goudy Old Style" w:eastAsia="Times New Roman" w:hAnsi="Goudy Old Style" w:cs="Arial"/>
          <w:sz w:val="26"/>
          <w:szCs w:val="26"/>
          <w:lang w:eastAsia="pt-BR"/>
        </w:rPr>
        <w:t xml:space="preserve">e no estado em que se encontra, sendo que a área mencionada no edital é meramente enunciativas e repetitivas das dimensões constantes do registro imobiliário, isto é, o arrematante adquire o imóvel como se apresenta como um todo, independentemente de suas exatas e verdadeiras limitações, sejam elas quais forem, não podendo, por conseguinte, exigir complemento de área, reclamar eventuais mudanças nas disposições internas dos cômodos do imóvel apregoado, não podendo ainda, alegar desconhecimento das condições, características e estado de conservação e localização do imóvel, seja a que tempo ou título for, não sendo cabível, portanto, pleitear a rescisão do contrato ou abatimento proporcional do preço em tais hipóteses. </w:t>
      </w:r>
    </w:p>
    <w:p w:rsidR="00C9305C" w:rsidRDefault="00C9305C" w:rsidP="00C9305C">
      <w:pPr>
        <w:pStyle w:val="PargrafodaLista"/>
        <w:spacing w:after="0"/>
        <w:ind w:left="0"/>
        <w:jc w:val="both"/>
        <w:rPr>
          <w:rFonts w:ascii="Goudy Old Style" w:eastAsia="Times New Roman" w:hAnsi="Goudy Old Style" w:cs="Arial"/>
          <w:sz w:val="26"/>
          <w:szCs w:val="26"/>
          <w:lang w:eastAsia="pt-BR"/>
        </w:rPr>
      </w:pPr>
    </w:p>
    <w:p w:rsidR="00C9305C" w:rsidRDefault="00C9305C" w:rsidP="00C9305C">
      <w:pPr>
        <w:pStyle w:val="PargrafodaLista"/>
        <w:spacing w:after="0"/>
        <w:ind w:left="0"/>
        <w:jc w:val="both"/>
        <w:rPr>
          <w:rFonts w:ascii="Goudy Old Style" w:eastAsia="Times New Roman" w:hAnsi="Goudy Old Style" w:cs="Arial"/>
          <w:sz w:val="26"/>
          <w:szCs w:val="26"/>
          <w:lang w:eastAsia="pt-BR"/>
        </w:rPr>
      </w:pPr>
      <w:r>
        <w:rPr>
          <w:rFonts w:ascii="Goudy Old Style" w:eastAsia="Times New Roman" w:hAnsi="Goudy Old Style" w:cs="Arial"/>
          <w:sz w:val="26"/>
          <w:szCs w:val="26"/>
          <w:lang w:eastAsia="pt-BR"/>
        </w:rPr>
        <w:t>5.5.2. A área construída edificada no âmbito do terreno ainda não se encontra averbada perante o Cartório Imobiliário.</w:t>
      </w:r>
    </w:p>
    <w:p w:rsidR="00C9305C" w:rsidRPr="00762C6A" w:rsidRDefault="00C9305C" w:rsidP="00C9305C">
      <w:pPr>
        <w:pStyle w:val="PargrafodaLista"/>
        <w:spacing w:after="0"/>
        <w:ind w:left="0"/>
        <w:jc w:val="both"/>
        <w:rPr>
          <w:rFonts w:ascii="Goudy Old Style" w:eastAsia="Times New Roman" w:hAnsi="Goudy Old Style" w:cs="Arial"/>
          <w:sz w:val="26"/>
          <w:szCs w:val="26"/>
          <w:lang w:eastAsia="pt-BR"/>
        </w:rPr>
      </w:pPr>
    </w:p>
    <w:p w:rsidR="00C9305C" w:rsidRPr="00762C6A" w:rsidRDefault="00C9305C" w:rsidP="00C9305C">
      <w:pPr>
        <w:numPr>
          <w:ilvl w:val="1"/>
          <w:numId w:val="1"/>
        </w:numPr>
        <w:spacing w:after="0"/>
        <w:ind w:left="0" w:firstLine="0"/>
        <w:jc w:val="both"/>
        <w:rPr>
          <w:rFonts w:ascii="Goudy Old Style" w:eastAsia="Times New Roman" w:hAnsi="Goudy Old Style"/>
          <w:sz w:val="26"/>
          <w:szCs w:val="26"/>
          <w:lang w:eastAsia="pt-BR"/>
        </w:rPr>
      </w:pPr>
      <w:r w:rsidRPr="00762C6A">
        <w:rPr>
          <w:rFonts w:ascii="Goudy Old Style" w:eastAsia="Times New Roman" w:hAnsi="Goudy Old Style" w:cs="Arial"/>
          <w:b/>
          <w:bCs/>
          <w:sz w:val="26"/>
          <w:szCs w:val="26"/>
          <w:lang w:eastAsia="pt-BR"/>
        </w:rPr>
        <w:t>Da venda conforme o estado fiscal e documental do imóvel e da responsabilidade por regularizações necessárias</w:t>
      </w:r>
    </w:p>
    <w:p w:rsidR="00C9305C" w:rsidRPr="00762C6A" w:rsidRDefault="00C9305C" w:rsidP="00C9305C">
      <w:pPr>
        <w:spacing w:after="0"/>
        <w:jc w:val="both"/>
        <w:rPr>
          <w:rFonts w:ascii="Goudy Old Style" w:eastAsia="Times New Roman" w:hAnsi="Goudy Old Style"/>
          <w:sz w:val="26"/>
          <w:szCs w:val="26"/>
          <w:lang w:eastAsia="pt-BR"/>
        </w:rPr>
      </w:pPr>
    </w:p>
    <w:p w:rsidR="00C9305C" w:rsidRPr="00762C6A" w:rsidRDefault="00C9305C" w:rsidP="00C9305C">
      <w:pPr>
        <w:numPr>
          <w:ilvl w:val="2"/>
          <w:numId w:val="1"/>
        </w:numPr>
        <w:spacing w:after="0"/>
        <w:ind w:left="0" w:firstLine="0"/>
        <w:jc w:val="both"/>
        <w:rPr>
          <w:rFonts w:ascii="Goudy Old Style" w:eastAsia="Times New Roman" w:hAnsi="Goudy Old Style"/>
          <w:sz w:val="26"/>
          <w:szCs w:val="26"/>
          <w:lang w:eastAsia="pt-BR"/>
        </w:rPr>
      </w:pPr>
      <w:r w:rsidRPr="00762C6A">
        <w:rPr>
          <w:rFonts w:ascii="Goudy Old Style" w:eastAsia="Times New Roman" w:hAnsi="Goudy Old Style" w:cs="Arial"/>
          <w:sz w:val="26"/>
          <w:szCs w:val="26"/>
          <w:lang w:eastAsia="pt-BR"/>
        </w:rPr>
        <w:t>O imóvel será vendido na situação em que se encontra registrado no cartório de registro de imóveis onde se encontra matriculado</w:t>
      </w:r>
      <w:r>
        <w:rPr>
          <w:rFonts w:ascii="Goudy Old Style" w:eastAsia="Times New Roman" w:hAnsi="Goudy Old Style" w:cs="Arial"/>
          <w:sz w:val="26"/>
          <w:szCs w:val="26"/>
          <w:lang w:eastAsia="pt-BR"/>
        </w:rPr>
        <w:t xml:space="preserve"> ( terreno )</w:t>
      </w:r>
      <w:r w:rsidRPr="00762C6A">
        <w:rPr>
          <w:rFonts w:ascii="Goudy Old Style" w:eastAsia="Times New Roman" w:hAnsi="Goudy Old Style" w:cs="Arial"/>
          <w:sz w:val="26"/>
          <w:szCs w:val="26"/>
          <w:lang w:eastAsia="pt-BR"/>
        </w:rPr>
        <w:t xml:space="preserve"> e nas condições fiscais em que se apresentar perante os órgãos públicos, obrigando-se o Comprador, de maneira irrevogável e irretratável, a promover regularizações de qualquer natureza, cumprindo inclusive, quaisquer exigências de cartórios ou de repartições públicas, inclusive previdenciárias, que tenham por objeto a regularização do imóvel junto a cartórios e órgãos competentes, o que ocorrerá sob suas exclusivas expensas. De igual modo, o Vendedor não responde por débitos não apurados junto ao INSS do imóvel com construção em andamento, concluída ou reformada, não averbada no Registro de Imóveis competente, bem como quaisquer outros ônus, providências ou encargos necessários.</w:t>
      </w:r>
    </w:p>
    <w:p w:rsidR="00C9305C" w:rsidRPr="00762C6A" w:rsidRDefault="00C9305C" w:rsidP="00C9305C">
      <w:pPr>
        <w:spacing w:after="0"/>
        <w:ind w:left="792"/>
        <w:jc w:val="both"/>
        <w:rPr>
          <w:rFonts w:ascii="Goudy Old Style" w:eastAsia="Times New Roman" w:hAnsi="Goudy Old Style"/>
          <w:sz w:val="26"/>
          <w:szCs w:val="26"/>
          <w:lang w:eastAsia="pt-BR"/>
        </w:rPr>
      </w:pPr>
    </w:p>
    <w:p w:rsidR="00C9305C" w:rsidRPr="00762C6A" w:rsidRDefault="00C9305C" w:rsidP="00C9305C">
      <w:pPr>
        <w:numPr>
          <w:ilvl w:val="1"/>
          <w:numId w:val="1"/>
        </w:numPr>
        <w:spacing w:after="0"/>
        <w:ind w:left="0" w:firstLine="0"/>
        <w:jc w:val="both"/>
        <w:rPr>
          <w:rFonts w:ascii="Goudy Old Style" w:eastAsia="Times New Roman" w:hAnsi="Goudy Old Style"/>
          <w:sz w:val="26"/>
          <w:szCs w:val="26"/>
          <w:lang w:eastAsia="pt-BR"/>
        </w:rPr>
      </w:pPr>
      <w:r w:rsidRPr="00762C6A">
        <w:rPr>
          <w:rFonts w:ascii="Goudy Old Style" w:eastAsia="Times New Roman" w:hAnsi="Goudy Old Style" w:cs="Arial"/>
          <w:b/>
          <w:bCs/>
          <w:sz w:val="26"/>
          <w:szCs w:val="26"/>
          <w:lang w:eastAsia="pt-BR"/>
        </w:rPr>
        <w:t xml:space="preserve">Da </w:t>
      </w:r>
      <w:proofErr w:type="spellStart"/>
      <w:r w:rsidRPr="00762C6A">
        <w:rPr>
          <w:rFonts w:ascii="Goudy Old Style" w:eastAsia="Times New Roman" w:hAnsi="Goudy Old Style" w:cs="Arial"/>
          <w:b/>
          <w:bCs/>
          <w:sz w:val="26"/>
          <w:szCs w:val="26"/>
          <w:lang w:eastAsia="pt-BR"/>
        </w:rPr>
        <w:t>cientificação</w:t>
      </w:r>
      <w:proofErr w:type="spellEnd"/>
      <w:r w:rsidRPr="00762C6A">
        <w:rPr>
          <w:rFonts w:ascii="Goudy Old Style" w:eastAsia="Times New Roman" w:hAnsi="Goudy Old Style" w:cs="Arial"/>
          <w:b/>
          <w:bCs/>
          <w:sz w:val="26"/>
          <w:szCs w:val="26"/>
          <w:lang w:eastAsia="pt-BR"/>
        </w:rPr>
        <w:t xml:space="preserve"> prévia acerca de exigências e restrições de uso dos imóveis</w:t>
      </w:r>
    </w:p>
    <w:p w:rsidR="00C9305C" w:rsidRPr="00762C6A" w:rsidRDefault="00C9305C" w:rsidP="00C9305C">
      <w:pPr>
        <w:spacing w:after="0"/>
        <w:jc w:val="both"/>
        <w:rPr>
          <w:rFonts w:ascii="Goudy Old Style" w:eastAsia="Times New Roman" w:hAnsi="Goudy Old Style"/>
          <w:sz w:val="26"/>
          <w:szCs w:val="26"/>
          <w:lang w:eastAsia="pt-BR"/>
        </w:rPr>
      </w:pPr>
    </w:p>
    <w:p w:rsidR="00C9305C" w:rsidRPr="00721EF6" w:rsidRDefault="00C9305C" w:rsidP="00C9305C">
      <w:pPr>
        <w:numPr>
          <w:ilvl w:val="2"/>
          <w:numId w:val="1"/>
        </w:numPr>
        <w:spacing w:after="0"/>
        <w:ind w:left="0" w:firstLine="0"/>
        <w:jc w:val="both"/>
        <w:rPr>
          <w:rFonts w:ascii="Goudy Old Style" w:eastAsia="Times New Roman" w:hAnsi="Goudy Old Style"/>
          <w:sz w:val="26"/>
          <w:szCs w:val="26"/>
          <w:lang w:eastAsia="pt-BR"/>
        </w:rPr>
      </w:pPr>
      <w:r w:rsidRPr="00762C6A">
        <w:rPr>
          <w:rFonts w:ascii="Goudy Old Style" w:eastAsia="Times New Roman" w:hAnsi="Goudy Old Style" w:cs="Arial"/>
          <w:sz w:val="26"/>
          <w:szCs w:val="26"/>
          <w:lang w:eastAsia="pt-BR"/>
        </w:rPr>
        <w:lastRenderedPageBreak/>
        <w:t xml:space="preserve">O Comprador deverá se cientificar prévia e </w:t>
      </w:r>
      <w:proofErr w:type="spellStart"/>
      <w:r w:rsidRPr="00762C6A">
        <w:rPr>
          <w:rFonts w:ascii="Goudy Old Style" w:eastAsia="Times New Roman" w:hAnsi="Goudy Old Style" w:cs="Arial"/>
          <w:sz w:val="26"/>
          <w:szCs w:val="26"/>
          <w:lang w:eastAsia="pt-BR"/>
        </w:rPr>
        <w:t>inequivocadamente</w:t>
      </w:r>
      <w:proofErr w:type="spellEnd"/>
      <w:r w:rsidRPr="00762C6A">
        <w:rPr>
          <w:rFonts w:ascii="Goudy Old Style" w:eastAsia="Times New Roman" w:hAnsi="Goudy Old Style" w:cs="Arial"/>
          <w:sz w:val="26"/>
          <w:szCs w:val="26"/>
          <w:lang w:eastAsia="pt-BR"/>
        </w:rPr>
        <w:t>, por conta própria, das exigências e estrições de uso impostas pela legislação e órgãos públicos (municipal, estadual e federal), especialmente no tocante a legislação e preservação ambiental, saneamento, situação enfitêutica, uso do solo e zoneamento, servidões de qualquer natureza e ainda, das obrigações e dos direitos decorrentes das convenções e especificações de condomínio ou imposições dos loteamentos, quando for o caso, às quais estará obrigado a respeitar por força da arrematação do imóvel, não ficando o Vendedor, responsável por qualquer levantamento ou providências neste sentido. O Vendedor não responde por eventual contaminação do solo ou subsolo ou passivos de caráter ambiental.</w:t>
      </w:r>
    </w:p>
    <w:p w:rsidR="00C9305C" w:rsidRPr="00762C6A" w:rsidRDefault="00C9305C" w:rsidP="00C9305C">
      <w:pPr>
        <w:spacing w:after="0"/>
        <w:jc w:val="both"/>
        <w:rPr>
          <w:rFonts w:ascii="Goudy Old Style" w:eastAsia="Times New Roman" w:hAnsi="Goudy Old Style"/>
          <w:sz w:val="26"/>
          <w:szCs w:val="26"/>
          <w:lang w:eastAsia="pt-BR"/>
        </w:rPr>
      </w:pPr>
    </w:p>
    <w:p w:rsidR="00C9305C" w:rsidRPr="00762C6A" w:rsidRDefault="00C9305C" w:rsidP="00C9305C">
      <w:pPr>
        <w:numPr>
          <w:ilvl w:val="1"/>
          <w:numId w:val="1"/>
        </w:numPr>
        <w:spacing w:after="0"/>
        <w:ind w:left="0" w:firstLine="0"/>
        <w:jc w:val="both"/>
        <w:rPr>
          <w:rFonts w:ascii="Goudy Old Style" w:eastAsia="Times New Roman" w:hAnsi="Goudy Old Style"/>
          <w:sz w:val="26"/>
          <w:szCs w:val="26"/>
          <w:lang w:eastAsia="pt-BR"/>
        </w:rPr>
      </w:pPr>
      <w:r w:rsidRPr="00762C6A">
        <w:rPr>
          <w:rFonts w:ascii="Goudy Old Style" w:eastAsia="Times New Roman" w:hAnsi="Goudy Old Style" w:cs="Arial"/>
          <w:b/>
          <w:bCs/>
          <w:sz w:val="26"/>
          <w:szCs w:val="26"/>
          <w:lang w:eastAsia="pt-BR"/>
        </w:rPr>
        <w:t>Das despesas com a transferência dos imóveis</w:t>
      </w:r>
    </w:p>
    <w:p w:rsidR="00C9305C" w:rsidRPr="00762C6A" w:rsidRDefault="00C9305C" w:rsidP="00C9305C">
      <w:pPr>
        <w:spacing w:after="0"/>
        <w:jc w:val="both"/>
        <w:rPr>
          <w:rFonts w:ascii="Goudy Old Style" w:eastAsia="Times New Roman" w:hAnsi="Goudy Old Style"/>
          <w:sz w:val="26"/>
          <w:szCs w:val="26"/>
          <w:lang w:eastAsia="pt-BR"/>
        </w:rPr>
      </w:pPr>
    </w:p>
    <w:p w:rsidR="00C9305C" w:rsidRPr="00762C6A" w:rsidRDefault="00C9305C" w:rsidP="00C9305C">
      <w:pPr>
        <w:numPr>
          <w:ilvl w:val="2"/>
          <w:numId w:val="1"/>
        </w:numPr>
        <w:spacing w:after="0"/>
        <w:ind w:left="0" w:firstLine="0"/>
        <w:jc w:val="both"/>
        <w:rPr>
          <w:rFonts w:ascii="Goudy Old Style" w:eastAsia="Times New Roman" w:hAnsi="Goudy Old Style"/>
          <w:sz w:val="26"/>
          <w:szCs w:val="26"/>
          <w:lang w:eastAsia="pt-BR"/>
        </w:rPr>
      </w:pPr>
      <w:r w:rsidRPr="00762C6A">
        <w:rPr>
          <w:rFonts w:ascii="Goudy Old Style" w:eastAsia="Times New Roman" w:hAnsi="Goudy Old Style" w:cs="Arial"/>
          <w:sz w:val="26"/>
          <w:szCs w:val="26"/>
          <w:lang w:eastAsia="pt-BR"/>
        </w:rPr>
        <w:t xml:space="preserve">Serão de responsabilidade do arrematante todas as providências e despesas necessárias à transferência do imóvel, tais como: imposto de transmissão, taxas e despesas cartorárias </w:t>
      </w:r>
      <w:r>
        <w:rPr>
          <w:rFonts w:ascii="Goudy Old Style" w:eastAsia="Times New Roman" w:hAnsi="Goudy Old Style" w:cs="Arial"/>
          <w:sz w:val="26"/>
          <w:szCs w:val="26"/>
          <w:lang w:eastAsia="pt-BR"/>
        </w:rPr>
        <w:t xml:space="preserve">        </w:t>
      </w:r>
      <w:proofErr w:type="gramStart"/>
      <w:r>
        <w:rPr>
          <w:rFonts w:ascii="Goudy Old Style" w:eastAsia="Times New Roman" w:hAnsi="Goudy Old Style" w:cs="Arial"/>
          <w:sz w:val="26"/>
          <w:szCs w:val="26"/>
          <w:lang w:eastAsia="pt-BR"/>
        </w:rPr>
        <w:t xml:space="preserve">   </w:t>
      </w:r>
      <w:r w:rsidRPr="00762C6A">
        <w:rPr>
          <w:rFonts w:ascii="Goudy Old Style" w:eastAsia="Times New Roman" w:hAnsi="Goudy Old Style" w:cs="Arial"/>
          <w:sz w:val="26"/>
          <w:szCs w:val="26"/>
          <w:lang w:eastAsia="pt-BR"/>
        </w:rPr>
        <w:t>(</w:t>
      </w:r>
      <w:proofErr w:type="gramEnd"/>
      <w:r w:rsidRPr="00762C6A">
        <w:rPr>
          <w:rFonts w:ascii="Goudy Old Style" w:eastAsia="Times New Roman" w:hAnsi="Goudy Old Style" w:cs="Arial"/>
          <w:sz w:val="26"/>
          <w:szCs w:val="26"/>
          <w:lang w:eastAsia="pt-BR"/>
        </w:rPr>
        <w:t xml:space="preserve"> outorga de escrituras públicas ), registros, averbações de qualquer natureza, inclusive o recolhimento de laudêmio e obtenção de certidões  autorizativas, ainda que relativo a hipóteses de situações enfitêuticas não declaradas ao tempo da alienação.</w:t>
      </w:r>
    </w:p>
    <w:p w:rsidR="00C9305C" w:rsidRPr="00762C6A" w:rsidRDefault="00C9305C" w:rsidP="00C9305C">
      <w:pPr>
        <w:spacing w:after="0"/>
        <w:jc w:val="both"/>
        <w:rPr>
          <w:rFonts w:ascii="Goudy Old Style" w:eastAsia="Times New Roman" w:hAnsi="Goudy Old Style"/>
          <w:sz w:val="26"/>
          <w:szCs w:val="26"/>
          <w:lang w:eastAsia="pt-BR"/>
        </w:rPr>
      </w:pPr>
    </w:p>
    <w:p w:rsidR="00C9305C" w:rsidRPr="00762C6A" w:rsidRDefault="00C9305C" w:rsidP="00C9305C">
      <w:pPr>
        <w:numPr>
          <w:ilvl w:val="2"/>
          <w:numId w:val="1"/>
        </w:numPr>
        <w:spacing w:after="0"/>
        <w:ind w:left="0" w:firstLine="0"/>
        <w:jc w:val="both"/>
        <w:rPr>
          <w:rFonts w:ascii="Goudy Old Style" w:eastAsia="Times New Roman" w:hAnsi="Goudy Old Style"/>
          <w:sz w:val="26"/>
          <w:szCs w:val="26"/>
          <w:lang w:eastAsia="pt-BR"/>
        </w:rPr>
      </w:pPr>
      <w:r w:rsidRPr="00762C6A">
        <w:rPr>
          <w:rFonts w:ascii="Goudy Old Style" w:eastAsia="Times New Roman" w:hAnsi="Goudy Old Style" w:cs="Arial"/>
          <w:sz w:val="26"/>
          <w:szCs w:val="26"/>
          <w:lang w:eastAsia="pt-BR"/>
        </w:rPr>
        <w:t>O Vendedor não responde por eventuais danos ambientais, desmatamentos não autorizados pelos órgãos reguladores ou, ainda, por contaminação do solo ou subsolo, ocorridos em qualquer tempo.</w:t>
      </w:r>
    </w:p>
    <w:p w:rsidR="00C9305C" w:rsidRPr="00762C6A" w:rsidRDefault="00C9305C" w:rsidP="00C9305C">
      <w:pPr>
        <w:spacing w:after="0"/>
        <w:jc w:val="both"/>
        <w:rPr>
          <w:rFonts w:ascii="Goudy Old Style" w:eastAsia="Times New Roman" w:hAnsi="Goudy Old Style"/>
          <w:sz w:val="16"/>
          <w:szCs w:val="16"/>
          <w:lang w:eastAsia="pt-BR"/>
        </w:rPr>
      </w:pPr>
    </w:p>
    <w:p w:rsidR="00C9305C" w:rsidRPr="00762C6A" w:rsidRDefault="00C9305C" w:rsidP="00C9305C">
      <w:pPr>
        <w:pStyle w:val="PargrafodaLista"/>
        <w:numPr>
          <w:ilvl w:val="0"/>
          <w:numId w:val="1"/>
        </w:numPr>
        <w:spacing w:before="100" w:beforeAutospacing="1" w:after="100" w:afterAutospacing="1"/>
        <w:jc w:val="both"/>
        <w:rPr>
          <w:rFonts w:ascii="Goudy Old Style" w:eastAsia="Times New Roman" w:hAnsi="Goudy Old Style" w:cs="Arial"/>
          <w:b/>
          <w:bCs/>
          <w:sz w:val="26"/>
          <w:szCs w:val="26"/>
          <w:u w:val="single"/>
          <w:lang w:eastAsia="pt-BR"/>
        </w:rPr>
      </w:pPr>
      <w:r w:rsidRPr="00762C6A">
        <w:rPr>
          <w:rFonts w:ascii="Goudy Old Style" w:eastAsia="Times New Roman" w:hAnsi="Goudy Old Style" w:cs="Arial"/>
          <w:b/>
          <w:bCs/>
          <w:sz w:val="26"/>
          <w:szCs w:val="26"/>
          <w:u w:val="single"/>
          <w:lang w:eastAsia="pt-BR"/>
        </w:rPr>
        <w:t xml:space="preserve">DA CONDIÇÃO DE PARTICIPAÇÃO </w:t>
      </w:r>
    </w:p>
    <w:p w:rsidR="00C9305C" w:rsidRPr="00762C6A" w:rsidRDefault="00C9305C" w:rsidP="00C9305C">
      <w:pPr>
        <w:pStyle w:val="PargrafodaLista"/>
        <w:spacing w:before="100" w:beforeAutospacing="1" w:after="100" w:afterAutospacing="1"/>
        <w:ind w:left="360"/>
        <w:jc w:val="both"/>
        <w:rPr>
          <w:rFonts w:ascii="Goudy Old Style" w:eastAsia="Times New Roman" w:hAnsi="Goudy Old Style" w:cs="Arial"/>
          <w:b/>
          <w:bCs/>
          <w:sz w:val="26"/>
          <w:szCs w:val="26"/>
          <w:u w:val="single"/>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O licitante deverá, antes do iní</w:t>
      </w:r>
      <w:r w:rsidRPr="00762C6A">
        <w:rPr>
          <w:rFonts w:ascii="Goudy Old Style" w:eastAsia="Times New Roman" w:hAnsi="Goudy Old Style" w:cs="Arial"/>
          <w:sz w:val="26"/>
          <w:szCs w:val="26"/>
          <w:lang w:eastAsia="pt-BR"/>
        </w:rPr>
        <w:softHyphen/>
        <w:t>cio do Leilão, fazer credenciamento junto a Comissão Permanente de Licitações, o qual constará do Registro de Identificação, CPF ou CNPJ, endereço residencial e comercial, para participar do leilão.</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O Participante poderá fazer-se representado por terceiro, desde que este apresente procuração com fim específico para participar do leilão, com firma reconhecida em cartório. </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
          <w:szCs w:val="2"/>
          <w:lang w:eastAsia="pt-BR"/>
        </w:rPr>
      </w:pPr>
    </w:p>
    <w:p w:rsidR="00C9305C" w:rsidRPr="00762C6A" w:rsidRDefault="00C9305C" w:rsidP="00C9305C">
      <w:pPr>
        <w:numPr>
          <w:ilvl w:val="1"/>
          <w:numId w:val="1"/>
        </w:numPr>
        <w:spacing w:after="0"/>
        <w:ind w:left="0" w:firstLine="0"/>
        <w:jc w:val="both"/>
        <w:rPr>
          <w:rFonts w:ascii="Goudy Old Style" w:hAnsi="Goudy Old Style" w:cs="Arial"/>
          <w:sz w:val="26"/>
          <w:szCs w:val="26"/>
        </w:rPr>
      </w:pPr>
      <w:r w:rsidRPr="00762C6A">
        <w:rPr>
          <w:rFonts w:ascii="Goudy Old Style" w:hAnsi="Goudy Old Style" w:cs="Arial"/>
          <w:sz w:val="26"/>
          <w:szCs w:val="26"/>
        </w:rPr>
        <w:t xml:space="preserve">É livre a participação e o aceite das regras e condições aqui estabelecidas. Entretanto, a oferta de lance será de forma presencial e implica aceite </w:t>
      </w:r>
      <w:proofErr w:type="gramStart"/>
      <w:r w:rsidRPr="00762C6A">
        <w:rPr>
          <w:rFonts w:ascii="Goudy Old Style" w:hAnsi="Goudy Old Style" w:cs="Arial"/>
          <w:sz w:val="26"/>
          <w:szCs w:val="26"/>
        </w:rPr>
        <w:t>expresso</w:t>
      </w:r>
      <w:proofErr w:type="gramEnd"/>
      <w:r w:rsidRPr="00762C6A">
        <w:rPr>
          <w:rFonts w:ascii="Goudy Old Style" w:hAnsi="Goudy Old Style" w:cs="Arial"/>
          <w:sz w:val="26"/>
          <w:szCs w:val="26"/>
        </w:rPr>
        <w:t xml:space="preserve"> do ofertante e submissão irrevogável do mesmo a este edital e todas as suas condições.</w:t>
      </w:r>
    </w:p>
    <w:p w:rsidR="00C9305C" w:rsidRPr="001B6C23" w:rsidRDefault="00C9305C" w:rsidP="00C9305C">
      <w:pPr>
        <w:spacing w:after="0"/>
        <w:jc w:val="both"/>
        <w:rPr>
          <w:rFonts w:ascii="Goudy Old Style" w:hAnsi="Goudy Old Style" w:cs="Arial"/>
          <w:sz w:val="16"/>
          <w:szCs w:val="16"/>
        </w:rPr>
      </w:pPr>
    </w:p>
    <w:p w:rsidR="00C9305C" w:rsidRPr="00762C6A" w:rsidRDefault="00C9305C" w:rsidP="00C9305C">
      <w:pPr>
        <w:pStyle w:val="PargrafodaLista"/>
        <w:numPr>
          <w:ilvl w:val="0"/>
          <w:numId w:val="1"/>
        </w:numPr>
        <w:spacing w:before="100" w:beforeAutospacing="1" w:after="100" w:afterAutospacing="1"/>
        <w:jc w:val="both"/>
        <w:rPr>
          <w:rFonts w:ascii="Goudy Old Style" w:eastAsia="Times New Roman" w:hAnsi="Goudy Old Style" w:cs="Arial"/>
          <w:b/>
          <w:bCs/>
          <w:sz w:val="26"/>
          <w:szCs w:val="26"/>
          <w:u w:val="single"/>
          <w:lang w:eastAsia="pt-BR"/>
        </w:rPr>
      </w:pPr>
      <w:r w:rsidRPr="00762C6A">
        <w:rPr>
          <w:rFonts w:ascii="Goudy Old Style" w:eastAsia="Times New Roman" w:hAnsi="Goudy Old Style" w:cs="Arial"/>
          <w:b/>
          <w:bCs/>
          <w:sz w:val="26"/>
          <w:szCs w:val="26"/>
          <w:u w:val="single"/>
          <w:lang w:eastAsia="pt-BR"/>
        </w:rPr>
        <w:lastRenderedPageBreak/>
        <w:t xml:space="preserve">DO PAGAMENTO </w:t>
      </w:r>
    </w:p>
    <w:p w:rsidR="00C9305C" w:rsidRPr="00762C6A" w:rsidRDefault="00C9305C" w:rsidP="00C9305C">
      <w:pPr>
        <w:pStyle w:val="PargrafodaLista"/>
        <w:spacing w:before="100" w:beforeAutospacing="1" w:after="100" w:afterAutospacing="1"/>
        <w:ind w:left="360"/>
        <w:jc w:val="both"/>
        <w:rPr>
          <w:rFonts w:ascii="Goudy Old Style" w:eastAsia="Times New Roman" w:hAnsi="Goudy Old Style" w:cs="Arial"/>
          <w:b/>
          <w:bCs/>
          <w:sz w:val="26"/>
          <w:szCs w:val="26"/>
          <w:u w:val="single"/>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 O pagamento poderá ser efetuado em </w:t>
      </w:r>
      <w:r>
        <w:rPr>
          <w:rFonts w:ascii="Goudy Old Style" w:eastAsia="Times New Roman" w:hAnsi="Goudy Old Style" w:cs="Arial"/>
          <w:sz w:val="26"/>
          <w:szCs w:val="26"/>
          <w:lang w:eastAsia="pt-BR"/>
        </w:rPr>
        <w:t xml:space="preserve">parcela única em até </w:t>
      </w:r>
      <w:r w:rsidRPr="00762C6A">
        <w:rPr>
          <w:rFonts w:ascii="Goudy Old Style" w:eastAsia="Times New Roman" w:hAnsi="Goudy Old Style" w:cs="Arial"/>
          <w:sz w:val="26"/>
          <w:szCs w:val="26"/>
          <w:lang w:eastAsia="pt-BR"/>
        </w:rPr>
        <w:t xml:space="preserve">05 </w:t>
      </w:r>
      <w:proofErr w:type="gramStart"/>
      <w:r w:rsidRPr="00762C6A">
        <w:rPr>
          <w:rFonts w:ascii="Goudy Old Style" w:eastAsia="Times New Roman" w:hAnsi="Goudy Old Style" w:cs="Arial"/>
          <w:sz w:val="26"/>
          <w:szCs w:val="26"/>
          <w:lang w:eastAsia="pt-BR"/>
        </w:rPr>
        <w:t>( cinco</w:t>
      </w:r>
      <w:proofErr w:type="gramEnd"/>
      <w:r w:rsidRPr="00762C6A">
        <w:rPr>
          <w:rFonts w:ascii="Goudy Old Style" w:eastAsia="Times New Roman" w:hAnsi="Goudy Old Style" w:cs="Arial"/>
          <w:sz w:val="26"/>
          <w:szCs w:val="26"/>
          <w:lang w:eastAsia="pt-BR"/>
        </w:rPr>
        <w:t xml:space="preserve"> ) dias, contados da data da realização da sessão pública, mediante transferência bancária em conta a ser informada pela CPL, no ato da arrematação.</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7.1.1.</w:t>
      </w:r>
      <w:r w:rsidRPr="00762C6A">
        <w:rPr>
          <w:rFonts w:ascii="Goudy Old Style" w:eastAsia="Times New Roman" w:hAnsi="Goudy Old Style" w:cs="Arial"/>
          <w:sz w:val="26"/>
          <w:szCs w:val="26"/>
          <w:lang w:eastAsia="pt-BR"/>
        </w:rPr>
        <w:tab/>
        <w:t xml:space="preserve">Sendo que na hipótese de empate </w:t>
      </w:r>
      <w:proofErr w:type="gramStart"/>
      <w:r w:rsidRPr="00762C6A">
        <w:rPr>
          <w:rFonts w:ascii="Goudy Old Style" w:eastAsia="Times New Roman" w:hAnsi="Goudy Old Style" w:cs="Arial"/>
          <w:sz w:val="26"/>
          <w:szCs w:val="26"/>
          <w:lang w:eastAsia="pt-BR"/>
        </w:rPr>
        <w:t>( maior</w:t>
      </w:r>
      <w:proofErr w:type="gramEnd"/>
      <w:r w:rsidRPr="00762C6A">
        <w:rPr>
          <w:rFonts w:ascii="Goudy Old Style" w:eastAsia="Times New Roman" w:hAnsi="Goudy Old Style" w:cs="Arial"/>
          <w:sz w:val="26"/>
          <w:szCs w:val="26"/>
          <w:lang w:eastAsia="pt-BR"/>
        </w:rPr>
        <w:t xml:space="preserve"> lan</w:t>
      </w:r>
      <w:r>
        <w:rPr>
          <w:rFonts w:ascii="Goudy Old Style" w:eastAsia="Times New Roman" w:hAnsi="Goudy Old Style" w:cs="Arial"/>
          <w:sz w:val="26"/>
          <w:szCs w:val="26"/>
          <w:lang w:eastAsia="pt-BR"/>
        </w:rPr>
        <w:t>ce ), será o vencedor àquele licitante que realizar o primeiro lance</w:t>
      </w:r>
      <w:r w:rsidRPr="00762C6A">
        <w:rPr>
          <w:rFonts w:ascii="Goudy Old Style" w:eastAsia="Times New Roman" w:hAnsi="Goudy Old Style" w:cs="Arial"/>
          <w:sz w:val="26"/>
          <w:szCs w:val="26"/>
          <w:lang w:eastAsia="pt-BR"/>
        </w:rPr>
        <w:t>.</w:t>
      </w:r>
    </w:p>
    <w:p w:rsidR="00C9305C" w:rsidRDefault="00C9305C" w:rsidP="00C9305C">
      <w:pPr>
        <w:pStyle w:val="Default"/>
        <w:spacing w:after="133" w:line="276" w:lineRule="auto"/>
        <w:jc w:val="both"/>
        <w:rPr>
          <w:rFonts w:ascii="Goudy Old Style" w:hAnsi="Goudy Old Style"/>
          <w:color w:val="auto"/>
          <w:sz w:val="26"/>
          <w:szCs w:val="26"/>
        </w:rPr>
      </w:pPr>
      <w:r w:rsidRPr="00762C6A">
        <w:rPr>
          <w:rFonts w:ascii="Goudy Old Style" w:hAnsi="Goudy Old Style"/>
          <w:color w:val="auto"/>
          <w:sz w:val="26"/>
          <w:szCs w:val="26"/>
        </w:rPr>
        <w:t xml:space="preserve">7.2. </w:t>
      </w:r>
      <w:r w:rsidRPr="00762C6A">
        <w:rPr>
          <w:rFonts w:ascii="Goudy Old Style" w:hAnsi="Goudy Old Style"/>
          <w:color w:val="auto"/>
          <w:sz w:val="26"/>
          <w:szCs w:val="26"/>
        </w:rPr>
        <w:tab/>
        <w:t xml:space="preserve">No ato da arrematação, o arrematante deverá assinar o Contrato de Promessa de Compra e Venda, sendo que somente entrará no domínio do imóvel arrematado, após a liquidação do imóvel arrematado e a assinatura da Escritura Pública de Compra e Venda. </w:t>
      </w:r>
    </w:p>
    <w:p w:rsidR="00C9305C" w:rsidRPr="00721EF6" w:rsidRDefault="00C9305C" w:rsidP="00C9305C">
      <w:pPr>
        <w:pStyle w:val="Default"/>
        <w:spacing w:after="133" w:line="276" w:lineRule="auto"/>
        <w:jc w:val="both"/>
        <w:rPr>
          <w:rFonts w:ascii="Goudy Old Style" w:hAnsi="Goudy Old Style"/>
          <w:color w:val="auto"/>
          <w:sz w:val="4"/>
          <w:szCs w:val="4"/>
        </w:rPr>
      </w:pPr>
    </w:p>
    <w:p w:rsidR="00C9305C" w:rsidRPr="00762C6A" w:rsidRDefault="00C9305C" w:rsidP="00C9305C">
      <w:pPr>
        <w:pStyle w:val="Default"/>
        <w:spacing w:line="276" w:lineRule="auto"/>
        <w:jc w:val="both"/>
        <w:rPr>
          <w:rFonts w:ascii="Goudy Old Style" w:hAnsi="Goudy Old Style"/>
          <w:color w:val="auto"/>
          <w:sz w:val="26"/>
          <w:szCs w:val="26"/>
        </w:rPr>
      </w:pPr>
      <w:r w:rsidRPr="00762C6A">
        <w:rPr>
          <w:rFonts w:ascii="Goudy Old Style" w:hAnsi="Goudy Old Style"/>
          <w:color w:val="auto"/>
          <w:sz w:val="26"/>
          <w:szCs w:val="26"/>
        </w:rPr>
        <w:t xml:space="preserve">7.3. </w:t>
      </w:r>
      <w:r w:rsidRPr="00762C6A">
        <w:rPr>
          <w:rFonts w:ascii="Goudy Old Style" w:hAnsi="Goudy Old Style"/>
          <w:color w:val="auto"/>
          <w:sz w:val="26"/>
          <w:szCs w:val="26"/>
        </w:rPr>
        <w:tab/>
        <w:t xml:space="preserve">Na hipótese do arrematante não efetuar o pagamento do bem arrematado no prazo definido na cláusula 7.1, deste edital, será obrigado a pagar ao Serviço </w:t>
      </w:r>
      <w:r>
        <w:rPr>
          <w:rFonts w:ascii="Goudy Old Style" w:hAnsi="Goudy Old Style"/>
          <w:color w:val="auto"/>
          <w:sz w:val="26"/>
          <w:szCs w:val="26"/>
        </w:rPr>
        <w:t>Nacional de Aprendizagem Industrial</w:t>
      </w:r>
      <w:r w:rsidRPr="00762C6A">
        <w:rPr>
          <w:rFonts w:ascii="Goudy Old Style" w:hAnsi="Goudy Old Style"/>
          <w:color w:val="auto"/>
          <w:sz w:val="26"/>
          <w:szCs w:val="26"/>
        </w:rPr>
        <w:t xml:space="preserve">, Departamento Regional do Piauí, multa no percentual de 2% </w:t>
      </w:r>
      <w:proofErr w:type="gramStart"/>
      <w:r w:rsidRPr="00762C6A">
        <w:rPr>
          <w:rFonts w:ascii="Goudy Old Style" w:hAnsi="Goudy Old Style"/>
          <w:color w:val="auto"/>
          <w:sz w:val="26"/>
          <w:szCs w:val="26"/>
        </w:rPr>
        <w:t>( dois</w:t>
      </w:r>
      <w:proofErr w:type="gramEnd"/>
      <w:r w:rsidRPr="00762C6A">
        <w:rPr>
          <w:rFonts w:ascii="Goudy Old Style" w:hAnsi="Goudy Old Style"/>
          <w:color w:val="auto"/>
          <w:sz w:val="26"/>
          <w:szCs w:val="26"/>
        </w:rPr>
        <w:t xml:space="preserve"> por cento ), tendo base de cálculo o valor do lance vencedor, bem como correção monetária, de acordo com a variação do IGPM-FGV</w:t>
      </w:r>
    </w:p>
    <w:p w:rsidR="00C9305C" w:rsidRPr="00762C6A" w:rsidRDefault="00C9305C" w:rsidP="00C9305C">
      <w:pPr>
        <w:pStyle w:val="Default"/>
        <w:spacing w:line="276" w:lineRule="auto"/>
        <w:jc w:val="both"/>
        <w:rPr>
          <w:rFonts w:ascii="Goudy Old Style" w:hAnsi="Goudy Old Style"/>
          <w:bCs/>
          <w:color w:val="auto"/>
          <w:sz w:val="26"/>
          <w:szCs w:val="26"/>
          <w:u w:val="single"/>
        </w:rPr>
      </w:pPr>
    </w:p>
    <w:p w:rsidR="00C9305C" w:rsidRPr="00762C6A" w:rsidRDefault="00C9305C" w:rsidP="00C9305C">
      <w:pPr>
        <w:pStyle w:val="Default"/>
        <w:spacing w:line="276" w:lineRule="auto"/>
        <w:jc w:val="both"/>
        <w:rPr>
          <w:rFonts w:ascii="Goudy Old Style" w:hAnsi="Goudy Old Style"/>
          <w:b/>
          <w:bCs/>
          <w:color w:val="auto"/>
          <w:sz w:val="26"/>
          <w:szCs w:val="26"/>
          <w:u w:val="single"/>
        </w:rPr>
      </w:pPr>
      <w:proofErr w:type="gramStart"/>
      <w:r w:rsidRPr="00762C6A">
        <w:rPr>
          <w:rFonts w:ascii="Goudy Old Style" w:hAnsi="Goudy Old Style"/>
          <w:b/>
          <w:bCs/>
          <w:color w:val="auto"/>
          <w:sz w:val="26"/>
          <w:szCs w:val="26"/>
          <w:u w:val="single"/>
        </w:rPr>
        <w:t>8.3  DESCUMPRIMENTOS</w:t>
      </w:r>
      <w:proofErr w:type="gramEnd"/>
      <w:r w:rsidRPr="00762C6A">
        <w:rPr>
          <w:rFonts w:ascii="Goudy Old Style" w:hAnsi="Goudy Old Style"/>
          <w:b/>
          <w:bCs/>
          <w:color w:val="auto"/>
          <w:sz w:val="26"/>
          <w:szCs w:val="26"/>
          <w:u w:val="single"/>
        </w:rPr>
        <w:t xml:space="preserve"> </w:t>
      </w:r>
    </w:p>
    <w:p w:rsidR="00C9305C" w:rsidRPr="00762C6A" w:rsidRDefault="00C9305C" w:rsidP="00C9305C">
      <w:pPr>
        <w:pStyle w:val="Default"/>
        <w:spacing w:line="276" w:lineRule="auto"/>
        <w:jc w:val="both"/>
        <w:rPr>
          <w:rFonts w:ascii="Goudy Old Style" w:hAnsi="Goudy Old Style"/>
          <w:color w:val="auto"/>
          <w:sz w:val="26"/>
          <w:szCs w:val="26"/>
        </w:rPr>
      </w:pPr>
    </w:p>
    <w:p w:rsidR="00C9305C" w:rsidRPr="00762C6A" w:rsidRDefault="00C9305C" w:rsidP="00C9305C">
      <w:pPr>
        <w:pStyle w:val="Default"/>
        <w:spacing w:after="131" w:line="276" w:lineRule="auto"/>
        <w:jc w:val="both"/>
        <w:rPr>
          <w:rFonts w:ascii="Goudy Old Style" w:hAnsi="Goudy Old Style"/>
          <w:color w:val="auto"/>
          <w:sz w:val="26"/>
          <w:szCs w:val="26"/>
        </w:rPr>
      </w:pPr>
      <w:r w:rsidRPr="00762C6A">
        <w:rPr>
          <w:rFonts w:ascii="Goudy Old Style" w:hAnsi="Goudy Old Style"/>
          <w:bCs/>
          <w:color w:val="auto"/>
          <w:sz w:val="26"/>
          <w:szCs w:val="26"/>
        </w:rPr>
        <w:t>8</w:t>
      </w:r>
      <w:r w:rsidRPr="00762C6A">
        <w:rPr>
          <w:rFonts w:ascii="Goudy Old Style" w:hAnsi="Goudy Old Style"/>
          <w:color w:val="auto"/>
          <w:sz w:val="26"/>
          <w:szCs w:val="26"/>
        </w:rPr>
        <w:t xml:space="preserve">.3.1. </w:t>
      </w:r>
      <w:r w:rsidRPr="00762C6A">
        <w:rPr>
          <w:rFonts w:ascii="Goudy Old Style" w:hAnsi="Goudy Old Style"/>
          <w:color w:val="auto"/>
          <w:sz w:val="26"/>
          <w:szCs w:val="26"/>
        </w:rPr>
        <w:tab/>
        <w:t xml:space="preserve">Não cumprida da obrigação no prazo acima indicado, o </w:t>
      </w:r>
      <w:r w:rsidRPr="00762C6A">
        <w:rPr>
          <w:rFonts w:ascii="Goudy Old Style" w:hAnsi="Goudy Old Style"/>
          <w:b/>
          <w:color w:val="auto"/>
          <w:sz w:val="26"/>
          <w:szCs w:val="26"/>
        </w:rPr>
        <w:t>VENDEDOR</w:t>
      </w:r>
      <w:r w:rsidRPr="00762C6A">
        <w:rPr>
          <w:rFonts w:ascii="Goudy Old Style" w:hAnsi="Goudy Old Style"/>
          <w:color w:val="auto"/>
          <w:sz w:val="26"/>
          <w:szCs w:val="26"/>
        </w:rPr>
        <w:t xml:space="preserve"> poderá considerar o negócio terminado e o </w:t>
      </w:r>
      <w:r w:rsidRPr="00762C6A">
        <w:rPr>
          <w:rFonts w:ascii="Goudy Old Style" w:hAnsi="Goudy Old Style"/>
          <w:b/>
          <w:color w:val="auto"/>
          <w:sz w:val="26"/>
          <w:szCs w:val="26"/>
        </w:rPr>
        <w:t>COMPRADOR</w:t>
      </w:r>
      <w:r w:rsidRPr="00762C6A">
        <w:rPr>
          <w:rFonts w:ascii="Goudy Old Style" w:hAnsi="Goudy Old Style"/>
          <w:color w:val="auto"/>
          <w:sz w:val="26"/>
          <w:szCs w:val="26"/>
        </w:rPr>
        <w:t xml:space="preserve"> perderá todos os direitos relativos ao imóvel, ficando esse liberado para nova venda. </w:t>
      </w:r>
    </w:p>
    <w:p w:rsidR="00C9305C" w:rsidRPr="00762C6A" w:rsidRDefault="00C9305C" w:rsidP="00C9305C">
      <w:pPr>
        <w:pStyle w:val="Default"/>
        <w:spacing w:after="131" w:line="276" w:lineRule="auto"/>
        <w:jc w:val="both"/>
        <w:rPr>
          <w:rFonts w:ascii="Goudy Old Style" w:hAnsi="Goudy Old Style"/>
          <w:color w:val="auto"/>
          <w:sz w:val="26"/>
          <w:szCs w:val="26"/>
        </w:rPr>
      </w:pPr>
      <w:r w:rsidRPr="00762C6A">
        <w:rPr>
          <w:rFonts w:ascii="Goudy Old Style" w:hAnsi="Goudy Old Style"/>
          <w:bCs/>
          <w:color w:val="auto"/>
          <w:sz w:val="26"/>
          <w:szCs w:val="26"/>
        </w:rPr>
        <w:t>8.3.2.</w:t>
      </w:r>
      <w:r w:rsidRPr="00762C6A">
        <w:rPr>
          <w:rFonts w:ascii="Goudy Old Style" w:hAnsi="Goudy Old Style"/>
          <w:b/>
          <w:bCs/>
          <w:color w:val="auto"/>
          <w:sz w:val="26"/>
          <w:szCs w:val="26"/>
        </w:rPr>
        <w:t xml:space="preserve"> </w:t>
      </w:r>
      <w:r w:rsidRPr="00762C6A">
        <w:rPr>
          <w:rFonts w:ascii="Goudy Old Style" w:hAnsi="Goudy Old Style"/>
          <w:b/>
          <w:bCs/>
          <w:color w:val="auto"/>
          <w:sz w:val="26"/>
          <w:szCs w:val="26"/>
        </w:rPr>
        <w:tab/>
      </w:r>
      <w:r w:rsidRPr="00762C6A">
        <w:rPr>
          <w:rFonts w:ascii="Goudy Old Style" w:hAnsi="Goudy Old Style"/>
          <w:color w:val="auto"/>
          <w:sz w:val="26"/>
          <w:szCs w:val="26"/>
        </w:rPr>
        <w:t xml:space="preserve">Estará sujeito às penalidades aqui estipuladas também o </w:t>
      </w:r>
      <w:r w:rsidRPr="00762C6A">
        <w:rPr>
          <w:rFonts w:ascii="Goudy Old Style" w:hAnsi="Goudy Old Style"/>
          <w:b/>
          <w:bCs/>
          <w:color w:val="auto"/>
          <w:sz w:val="26"/>
          <w:szCs w:val="26"/>
        </w:rPr>
        <w:t xml:space="preserve">COMPRADOR </w:t>
      </w:r>
      <w:r w:rsidRPr="00762C6A">
        <w:rPr>
          <w:rFonts w:ascii="Goudy Old Style" w:hAnsi="Goudy Old Style"/>
          <w:color w:val="auto"/>
          <w:sz w:val="26"/>
          <w:szCs w:val="26"/>
        </w:rPr>
        <w:t>que não comparecer para a assinatura de qualquer dos documentos relacionados à arrematação do imóvel.</w:t>
      </w:r>
    </w:p>
    <w:p w:rsidR="00C9305C" w:rsidRPr="00762C6A" w:rsidRDefault="00C9305C" w:rsidP="00C9305C">
      <w:pPr>
        <w:pStyle w:val="PargrafodaLista"/>
        <w:numPr>
          <w:ilvl w:val="0"/>
          <w:numId w:val="1"/>
        </w:numPr>
        <w:spacing w:before="100" w:beforeAutospacing="1" w:after="100" w:afterAutospacing="1"/>
        <w:jc w:val="both"/>
        <w:rPr>
          <w:rFonts w:ascii="Goudy Old Style" w:eastAsia="Times New Roman" w:hAnsi="Goudy Old Style" w:cs="Arial"/>
          <w:b/>
          <w:bCs/>
          <w:sz w:val="26"/>
          <w:szCs w:val="26"/>
          <w:u w:val="single"/>
          <w:lang w:eastAsia="pt-BR"/>
        </w:rPr>
      </w:pPr>
      <w:r w:rsidRPr="00762C6A">
        <w:rPr>
          <w:rFonts w:ascii="Goudy Old Style" w:eastAsia="Times New Roman" w:hAnsi="Goudy Old Style" w:cs="Arial"/>
          <w:b/>
          <w:bCs/>
          <w:sz w:val="26"/>
          <w:szCs w:val="26"/>
          <w:u w:val="single"/>
          <w:lang w:eastAsia="pt-BR"/>
        </w:rPr>
        <w:t xml:space="preserve">DA TRANSFERÊNCIA DE PROPRIEDADE </w:t>
      </w:r>
    </w:p>
    <w:p w:rsidR="00C9305C" w:rsidRPr="00762C6A" w:rsidRDefault="00C9305C" w:rsidP="00C9305C">
      <w:pPr>
        <w:pStyle w:val="PargrafodaLista"/>
        <w:spacing w:before="100" w:beforeAutospacing="1" w:after="100" w:afterAutospacing="1"/>
        <w:ind w:left="360"/>
        <w:jc w:val="both"/>
        <w:rPr>
          <w:rFonts w:ascii="Goudy Old Style" w:eastAsia="Times New Roman" w:hAnsi="Goudy Old Style" w:cs="Arial"/>
          <w:b/>
          <w:bCs/>
          <w:sz w:val="26"/>
          <w:szCs w:val="26"/>
          <w:u w:val="single"/>
          <w:lang w:eastAsia="pt-BR"/>
        </w:rPr>
      </w:pPr>
    </w:p>
    <w:p w:rsidR="00C9305C" w:rsidRPr="00762C6A" w:rsidRDefault="00C9305C" w:rsidP="00C9305C">
      <w:pPr>
        <w:pStyle w:val="PargrafodaLista"/>
        <w:numPr>
          <w:ilvl w:val="1"/>
          <w:numId w:val="1"/>
        </w:numPr>
        <w:spacing w:after="0"/>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O arrematante receberá a documentação da CPL e carta de autorização do SE</w:t>
      </w:r>
      <w:r>
        <w:rPr>
          <w:rFonts w:ascii="Goudy Old Style" w:eastAsia="Times New Roman" w:hAnsi="Goudy Old Style" w:cs="Arial"/>
          <w:sz w:val="26"/>
          <w:szCs w:val="26"/>
          <w:lang w:eastAsia="pt-BR"/>
        </w:rPr>
        <w:t>NAI</w:t>
      </w:r>
      <w:r w:rsidRPr="00762C6A">
        <w:rPr>
          <w:rFonts w:ascii="Goudy Old Style" w:eastAsia="Times New Roman" w:hAnsi="Goudy Old Style" w:cs="Arial"/>
          <w:sz w:val="26"/>
          <w:szCs w:val="26"/>
          <w:lang w:eastAsia="pt-BR"/>
        </w:rPr>
        <w:t xml:space="preserve">-PI, para efetuar transferência junto a cartório competente, em até 30 </w:t>
      </w:r>
      <w:proofErr w:type="gramStart"/>
      <w:r w:rsidRPr="00762C6A">
        <w:rPr>
          <w:rFonts w:ascii="Goudy Old Style" w:eastAsia="Times New Roman" w:hAnsi="Goudy Old Style" w:cs="Arial"/>
          <w:sz w:val="26"/>
          <w:szCs w:val="26"/>
          <w:lang w:eastAsia="pt-BR"/>
        </w:rPr>
        <w:t>( trinta</w:t>
      </w:r>
      <w:proofErr w:type="gramEnd"/>
      <w:r w:rsidRPr="00762C6A">
        <w:rPr>
          <w:rFonts w:ascii="Goudy Old Style" w:eastAsia="Times New Roman" w:hAnsi="Goudy Old Style" w:cs="Arial"/>
          <w:sz w:val="26"/>
          <w:szCs w:val="26"/>
          <w:lang w:eastAsia="pt-BR"/>
        </w:rPr>
        <w:t xml:space="preserve"> ) dias, após o pagamento à vista, objeto da Promessa de Compra e Venda.</w:t>
      </w:r>
    </w:p>
    <w:p w:rsidR="00C9305C" w:rsidRPr="00762C6A" w:rsidRDefault="00C9305C" w:rsidP="00C9305C">
      <w:pPr>
        <w:pStyle w:val="PargrafodaLista"/>
        <w:spacing w:after="0"/>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0"/>
          <w:numId w:val="1"/>
        </w:numPr>
        <w:spacing w:before="100" w:beforeAutospacing="1" w:after="100" w:afterAutospacing="1"/>
        <w:jc w:val="both"/>
        <w:rPr>
          <w:rFonts w:ascii="Goudy Old Style" w:eastAsia="Times New Roman" w:hAnsi="Goudy Old Style" w:cs="Arial"/>
          <w:b/>
          <w:bCs/>
          <w:sz w:val="26"/>
          <w:szCs w:val="26"/>
          <w:u w:val="single"/>
          <w:lang w:eastAsia="pt-BR"/>
        </w:rPr>
      </w:pPr>
      <w:r w:rsidRPr="00762C6A">
        <w:rPr>
          <w:rFonts w:ascii="Goudy Old Style" w:eastAsia="Times New Roman" w:hAnsi="Goudy Old Style" w:cs="Arial"/>
          <w:b/>
          <w:bCs/>
          <w:sz w:val="26"/>
          <w:szCs w:val="26"/>
          <w:u w:val="single"/>
          <w:lang w:eastAsia="pt-BR"/>
        </w:rPr>
        <w:t xml:space="preserve">INFORMAÇÕES COMPLEMENTARES </w:t>
      </w:r>
    </w:p>
    <w:p w:rsidR="00C9305C" w:rsidRPr="00762C6A" w:rsidRDefault="00C9305C" w:rsidP="00C9305C">
      <w:pPr>
        <w:pStyle w:val="PargrafodaLista"/>
        <w:spacing w:before="100" w:beforeAutospacing="1" w:after="100" w:afterAutospacing="1"/>
        <w:ind w:left="360"/>
        <w:jc w:val="both"/>
        <w:rPr>
          <w:rFonts w:ascii="Goudy Old Style" w:eastAsia="Times New Roman" w:hAnsi="Goudy Old Style" w:cs="Arial"/>
          <w:b/>
          <w:bCs/>
          <w:sz w:val="26"/>
          <w:szCs w:val="26"/>
          <w:u w:val="single"/>
          <w:lang w:eastAsia="pt-BR"/>
        </w:rPr>
      </w:pPr>
    </w:p>
    <w:p w:rsidR="00C9305C"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O imóvel encontra-se desocupado, ficando assegurado ao </w:t>
      </w:r>
      <w:r w:rsidRPr="00762C6A">
        <w:rPr>
          <w:rFonts w:ascii="Goudy Old Style" w:eastAsia="Times New Roman" w:hAnsi="Goudy Old Style" w:cs="Arial"/>
          <w:b/>
          <w:sz w:val="26"/>
          <w:szCs w:val="26"/>
          <w:lang w:eastAsia="pt-BR"/>
        </w:rPr>
        <w:t>VENDEDOR</w:t>
      </w:r>
      <w:r w:rsidRPr="00762C6A">
        <w:rPr>
          <w:rFonts w:ascii="Goudy Old Style" w:eastAsia="Times New Roman" w:hAnsi="Goudy Old Style" w:cs="Arial"/>
          <w:sz w:val="26"/>
          <w:szCs w:val="26"/>
          <w:lang w:eastAsia="pt-BR"/>
        </w:rPr>
        <w:t xml:space="preserve">, o direito de firmar Contrato de Promessa de Compra e Venda desde o momento da </w:t>
      </w:r>
      <w:r w:rsidRPr="00762C6A">
        <w:rPr>
          <w:rFonts w:ascii="Goudy Old Style" w:eastAsia="Times New Roman" w:hAnsi="Goudy Old Style" w:cs="Arial"/>
          <w:sz w:val="26"/>
          <w:szCs w:val="26"/>
          <w:lang w:eastAsia="pt-BR"/>
        </w:rPr>
        <w:lastRenderedPageBreak/>
        <w:t>arrematação e o pagamento deverá ser feito conforme cláusulas especificadas neste edital.</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Em nenhuma hipótese serão aceitas desistências dos adquirentes do imóvel arrematado ou </w:t>
      </w:r>
      <w:proofErr w:type="spellStart"/>
      <w:r w:rsidRPr="00762C6A">
        <w:rPr>
          <w:rFonts w:ascii="Goudy Old Style" w:eastAsia="Times New Roman" w:hAnsi="Goudy Old Style" w:cs="Arial"/>
          <w:sz w:val="26"/>
          <w:szCs w:val="26"/>
          <w:lang w:eastAsia="pt-BR"/>
        </w:rPr>
        <w:t>alegativas</w:t>
      </w:r>
      <w:proofErr w:type="spellEnd"/>
      <w:r w:rsidRPr="00762C6A">
        <w:rPr>
          <w:rFonts w:ascii="Goudy Old Style" w:eastAsia="Times New Roman" w:hAnsi="Goudy Old Style" w:cs="Arial"/>
          <w:sz w:val="26"/>
          <w:szCs w:val="26"/>
          <w:lang w:eastAsia="pt-BR"/>
        </w:rPr>
        <w:t xml:space="preserve"> de desconhecimento das cláusulas deste Edital, a fim de eximir-se de obrigações pelo mesmo gerado. </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O oferecimento de lance para aquisição do bem de que trata este Edital, importa na total aceitação das normas no mesmo fixado e a expressa renúncia dos arrematantes a ações administrativas ou judiciais de contestação de suas cláusulas.</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É facultada ao Presidente da CPL ou a Autoridade Superior, em qualquer fase do leilão, a promoção de diligência destinada a esclarecer ou a complementar a instrução do certame.</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Fica assegurado ao SERVIÇO </w:t>
      </w:r>
      <w:r>
        <w:rPr>
          <w:rFonts w:ascii="Goudy Old Style" w:eastAsia="Times New Roman" w:hAnsi="Goudy Old Style" w:cs="Arial"/>
          <w:sz w:val="26"/>
          <w:szCs w:val="26"/>
          <w:lang w:eastAsia="pt-BR"/>
        </w:rPr>
        <w:t>NACIONAL DE APRENDIZAGEM INDUSTRIAL</w:t>
      </w:r>
      <w:r w:rsidRPr="00762C6A">
        <w:rPr>
          <w:rFonts w:ascii="Goudy Old Style" w:eastAsia="Times New Roman" w:hAnsi="Goudy Old Style" w:cs="Arial"/>
          <w:sz w:val="26"/>
          <w:szCs w:val="26"/>
          <w:lang w:eastAsia="pt-BR"/>
        </w:rPr>
        <w:t>, DEPARTAMENTO REGIONAL DO PIAUÍ, o direito de adiar a realização de qualquer procedimento atinente a presente licitação, sem que caiba aos licitantes qualquer tipo de reclamação ou indenização, dando o conhecimento aos interessados pela mesma forma que se deu o texto original.</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O SERVIÇO </w:t>
      </w:r>
      <w:r>
        <w:rPr>
          <w:rFonts w:ascii="Goudy Old Style" w:eastAsia="Times New Roman" w:hAnsi="Goudy Old Style" w:cs="Arial"/>
          <w:sz w:val="26"/>
          <w:szCs w:val="26"/>
          <w:lang w:eastAsia="pt-BR"/>
        </w:rPr>
        <w:t>NACIONAL DE APRENDIZAGEM INDUSTRIAL</w:t>
      </w:r>
      <w:r w:rsidRPr="00762C6A">
        <w:rPr>
          <w:rFonts w:ascii="Goudy Old Style" w:eastAsia="Times New Roman" w:hAnsi="Goudy Old Style" w:cs="Arial"/>
          <w:sz w:val="26"/>
          <w:szCs w:val="26"/>
          <w:lang w:eastAsia="pt-BR"/>
        </w:rPr>
        <w:t>, DEPARTAMENTO REGIONAL DO PIAUÍ poderá revogar a licitação por razões de interesse público decorrente de fato superveniente devidamente comprovado, ou anulá-la por ilegalidade, de ofício ou por provocação de terceiro.</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O Foro competente para dirimir quaisquer dúvidas surgidas na relação contratual a ser firmada, com base no objeto desta licitação, é o da Comarca de Parnaíba, no Estado do Piauí, excluindo qualquer outro por mais privilegiado que seja.</w:t>
      </w:r>
    </w:p>
    <w:p w:rsidR="00C9305C" w:rsidRPr="00762C6A" w:rsidRDefault="00C9305C" w:rsidP="00C9305C">
      <w:pPr>
        <w:spacing w:after="0"/>
        <w:rPr>
          <w:rFonts w:ascii="Goudy Old Style" w:eastAsia="Times New Roman" w:hAnsi="Goudy Old Style" w:cs="Arial"/>
          <w:sz w:val="26"/>
          <w:szCs w:val="26"/>
          <w:lang w:eastAsia="pt-BR"/>
        </w:rPr>
      </w:pPr>
      <w:proofErr w:type="gramStart"/>
      <w:r w:rsidRPr="00762C6A">
        <w:rPr>
          <w:rFonts w:ascii="Goudy Old Style" w:eastAsia="Times New Roman" w:hAnsi="Goudy Old Style" w:cs="Arial"/>
          <w:sz w:val="26"/>
          <w:szCs w:val="26"/>
          <w:lang w:eastAsia="pt-BR"/>
        </w:rPr>
        <w:t>Parnaíba(</w:t>
      </w:r>
      <w:proofErr w:type="gramEnd"/>
      <w:r w:rsidRPr="00762C6A">
        <w:rPr>
          <w:rFonts w:ascii="Goudy Old Style" w:eastAsia="Times New Roman" w:hAnsi="Goudy Old Style" w:cs="Arial"/>
          <w:sz w:val="26"/>
          <w:szCs w:val="26"/>
          <w:lang w:eastAsia="pt-BR"/>
        </w:rPr>
        <w:t xml:space="preserve">PI), </w:t>
      </w:r>
      <w:r>
        <w:rPr>
          <w:rFonts w:ascii="Goudy Old Style" w:eastAsia="Times New Roman" w:hAnsi="Goudy Old Style" w:cs="Arial"/>
          <w:sz w:val="26"/>
          <w:szCs w:val="26"/>
          <w:lang w:eastAsia="pt-BR"/>
        </w:rPr>
        <w:t>13</w:t>
      </w:r>
      <w:r w:rsidRPr="00762C6A">
        <w:rPr>
          <w:rFonts w:ascii="Goudy Old Style" w:eastAsia="Times New Roman" w:hAnsi="Goudy Old Style" w:cs="Arial"/>
          <w:sz w:val="26"/>
          <w:szCs w:val="26"/>
          <w:lang w:eastAsia="pt-BR"/>
        </w:rPr>
        <w:t xml:space="preserve"> de </w:t>
      </w:r>
      <w:r>
        <w:rPr>
          <w:rFonts w:ascii="Goudy Old Style" w:eastAsia="Times New Roman" w:hAnsi="Goudy Old Style" w:cs="Arial"/>
          <w:sz w:val="26"/>
          <w:szCs w:val="26"/>
          <w:lang w:eastAsia="pt-BR"/>
        </w:rPr>
        <w:t xml:space="preserve">agosto </w:t>
      </w:r>
      <w:r w:rsidRPr="00762C6A">
        <w:rPr>
          <w:rFonts w:ascii="Goudy Old Style" w:eastAsia="Times New Roman" w:hAnsi="Goudy Old Style" w:cs="Arial"/>
          <w:sz w:val="26"/>
          <w:szCs w:val="26"/>
          <w:lang w:eastAsia="pt-BR"/>
        </w:rPr>
        <w:t>de 20</w:t>
      </w:r>
      <w:r>
        <w:rPr>
          <w:rFonts w:ascii="Goudy Old Style" w:eastAsia="Times New Roman" w:hAnsi="Goudy Old Style" w:cs="Arial"/>
          <w:sz w:val="26"/>
          <w:szCs w:val="26"/>
          <w:lang w:eastAsia="pt-BR"/>
        </w:rPr>
        <w:t>21</w:t>
      </w:r>
      <w:r w:rsidRPr="00762C6A">
        <w:rPr>
          <w:rFonts w:ascii="Goudy Old Style" w:eastAsia="Times New Roman" w:hAnsi="Goudy Old Style" w:cs="Arial"/>
          <w:sz w:val="26"/>
          <w:szCs w:val="26"/>
          <w:lang w:eastAsia="pt-BR"/>
        </w:rPr>
        <w:t>.</w:t>
      </w:r>
    </w:p>
    <w:p w:rsidR="00C9305C" w:rsidRPr="00762C6A" w:rsidRDefault="00C9305C" w:rsidP="00C9305C">
      <w:pPr>
        <w:spacing w:after="0"/>
        <w:rPr>
          <w:rFonts w:ascii="Goudy Old Style" w:eastAsia="Times New Roman" w:hAnsi="Goudy Old Style" w:cs="Arial"/>
          <w:sz w:val="26"/>
          <w:szCs w:val="26"/>
          <w:lang w:eastAsia="pt-BR"/>
        </w:rPr>
      </w:pPr>
    </w:p>
    <w:p w:rsidR="00C9305C" w:rsidRPr="00762C6A" w:rsidRDefault="00C9305C" w:rsidP="00C9305C">
      <w:pPr>
        <w:spacing w:after="0"/>
        <w:rPr>
          <w:rFonts w:ascii="Goudy Old Style" w:eastAsia="Times New Roman" w:hAnsi="Goudy Old Style" w:cs="Arial"/>
          <w:b/>
          <w:bCs/>
          <w:sz w:val="26"/>
          <w:szCs w:val="26"/>
          <w:lang w:eastAsia="pt-BR"/>
        </w:rPr>
      </w:pPr>
    </w:p>
    <w:p w:rsidR="00C9305C" w:rsidRPr="00762C6A" w:rsidRDefault="00C9305C" w:rsidP="00C9305C">
      <w:pPr>
        <w:spacing w:after="0"/>
        <w:jc w:val="both"/>
        <w:rPr>
          <w:rFonts w:ascii="Goudy Old Style" w:eastAsia="Times New Roman" w:hAnsi="Goudy Old Style" w:cs="Arial"/>
          <w:b/>
          <w:bCs/>
          <w:sz w:val="26"/>
          <w:szCs w:val="26"/>
          <w:lang w:eastAsia="pt-BR"/>
        </w:rPr>
      </w:pPr>
      <w:r>
        <w:rPr>
          <w:rFonts w:ascii="Goudy Old Style" w:eastAsia="Times New Roman" w:hAnsi="Goudy Old Style" w:cs="Arial"/>
          <w:b/>
          <w:bCs/>
          <w:sz w:val="26"/>
          <w:szCs w:val="26"/>
          <w:lang w:eastAsia="pt-BR"/>
        </w:rPr>
        <w:t>Nayron de Castro Vieira</w:t>
      </w:r>
    </w:p>
    <w:p w:rsidR="00C9305C" w:rsidRPr="00762C6A" w:rsidRDefault="00C9305C" w:rsidP="00C9305C">
      <w:pPr>
        <w:spacing w:after="0"/>
        <w:jc w:val="both"/>
        <w:rPr>
          <w:rFonts w:ascii="Goudy Old Style" w:hAnsi="Goudy Old Style" w:cs="Arial"/>
          <w:sz w:val="26"/>
          <w:szCs w:val="26"/>
          <w:lang w:eastAsia="pt-BR"/>
        </w:rPr>
      </w:pPr>
      <w:r w:rsidRPr="00762C6A">
        <w:rPr>
          <w:rFonts w:ascii="Goudy Old Style" w:eastAsia="Times New Roman" w:hAnsi="Goudy Old Style" w:cs="Arial"/>
          <w:b/>
          <w:bCs/>
          <w:sz w:val="26"/>
          <w:szCs w:val="26"/>
          <w:lang w:eastAsia="pt-BR"/>
        </w:rPr>
        <w:t>Presidente da CPL</w:t>
      </w:r>
    </w:p>
    <w:p w:rsidR="00C9305C" w:rsidRPr="00C5069E" w:rsidRDefault="00C9305C" w:rsidP="00C9305C">
      <w:pPr>
        <w:jc w:val="center"/>
        <w:rPr>
          <w:rFonts w:ascii="Goudy Old Style" w:eastAsia="Times New Roman" w:hAnsi="Goudy Old Style" w:cs="Arial"/>
          <w:b/>
          <w:sz w:val="26"/>
          <w:szCs w:val="26"/>
          <w:u w:val="single"/>
          <w:lang w:eastAsia="pt-BR"/>
        </w:rPr>
      </w:pPr>
      <w:r w:rsidRPr="00762C6A">
        <w:rPr>
          <w:rFonts w:ascii="Goudy Old Style" w:eastAsia="Times New Roman" w:hAnsi="Goudy Old Style" w:cs="Arial"/>
          <w:b/>
          <w:bCs/>
          <w:sz w:val="26"/>
          <w:szCs w:val="26"/>
          <w:lang w:eastAsia="pt-BR"/>
        </w:rPr>
        <w:br w:type="page"/>
      </w:r>
      <w:r w:rsidRPr="00C5069E">
        <w:rPr>
          <w:rFonts w:ascii="Goudy Old Style" w:eastAsia="Times New Roman" w:hAnsi="Goudy Old Style" w:cs="Arial"/>
          <w:b/>
          <w:sz w:val="26"/>
          <w:szCs w:val="26"/>
          <w:u w:val="single"/>
          <w:lang w:eastAsia="pt-BR"/>
        </w:rPr>
        <w:lastRenderedPageBreak/>
        <w:t>SERVIÇO NACIONAL DE APRENDIZAGEM INDUSTRIAL</w:t>
      </w:r>
    </w:p>
    <w:p w:rsidR="00C9305C" w:rsidRPr="00762C6A" w:rsidRDefault="00C9305C" w:rsidP="00C9305C">
      <w:pPr>
        <w:jc w:val="center"/>
        <w:rPr>
          <w:rFonts w:ascii="Goudy Old Style" w:hAnsi="Goudy Old Style"/>
          <w:b/>
          <w:sz w:val="26"/>
          <w:szCs w:val="26"/>
          <w:u w:val="single"/>
        </w:rPr>
      </w:pPr>
      <w:r w:rsidRPr="00762C6A">
        <w:rPr>
          <w:rFonts w:ascii="Goudy Old Style" w:hAnsi="Goudy Old Style"/>
          <w:b/>
          <w:sz w:val="26"/>
          <w:szCs w:val="26"/>
          <w:u w:val="single"/>
        </w:rPr>
        <w:t>DEPARTAMENTO REGIONAL DO PIAUÍ</w:t>
      </w:r>
    </w:p>
    <w:p w:rsidR="00C9305C" w:rsidRPr="00762C6A" w:rsidRDefault="00C9305C" w:rsidP="00C9305C">
      <w:pPr>
        <w:jc w:val="center"/>
        <w:rPr>
          <w:rFonts w:ascii="Goudy Old Style" w:hAnsi="Goudy Old Style"/>
          <w:b/>
          <w:sz w:val="26"/>
          <w:szCs w:val="26"/>
          <w:u w:val="single"/>
        </w:rPr>
      </w:pPr>
    </w:p>
    <w:p w:rsidR="00C9305C" w:rsidRPr="00762C6A" w:rsidRDefault="00C9305C" w:rsidP="00C9305C">
      <w:pPr>
        <w:jc w:val="center"/>
        <w:rPr>
          <w:rFonts w:ascii="Goudy Old Style" w:hAnsi="Goudy Old Style"/>
          <w:b/>
          <w:sz w:val="26"/>
          <w:szCs w:val="26"/>
          <w:u w:val="single"/>
        </w:rPr>
      </w:pPr>
      <w:r w:rsidRPr="00762C6A">
        <w:rPr>
          <w:rFonts w:ascii="Goudy Old Style" w:hAnsi="Goudy Old Style"/>
          <w:b/>
          <w:sz w:val="26"/>
          <w:szCs w:val="26"/>
          <w:u w:val="single"/>
        </w:rPr>
        <w:t>LEILÃO PÚBLICO Nº 00</w:t>
      </w:r>
      <w:r>
        <w:rPr>
          <w:rFonts w:ascii="Goudy Old Style" w:hAnsi="Goudy Old Style"/>
          <w:b/>
          <w:sz w:val="26"/>
          <w:szCs w:val="26"/>
          <w:u w:val="single"/>
        </w:rPr>
        <w:t>2</w:t>
      </w:r>
      <w:r w:rsidRPr="00762C6A">
        <w:rPr>
          <w:rFonts w:ascii="Goudy Old Style" w:hAnsi="Goudy Old Style"/>
          <w:b/>
          <w:sz w:val="26"/>
          <w:szCs w:val="26"/>
          <w:u w:val="single"/>
        </w:rPr>
        <w:t>/20</w:t>
      </w:r>
      <w:r>
        <w:rPr>
          <w:rFonts w:ascii="Goudy Old Style" w:hAnsi="Goudy Old Style"/>
          <w:b/>
          <w:sz w:val="26"/>
          <w:szCs w:val="26"/>
          <w:u w:val="single"/>
        </w:rPr>
        <w:t>21</w:t>
      </w:r>
    </w:p>
    <w:p w:rsidR="00C9305C" w:rsidRPr="00762C6A" w:rsidRDefault="00C9305C" w:rsidP="00C9305C">
      <w:pPr>
        <w:jc w:val="center"/>
        <w:rPr>
          <w:rFonts w:ascii="Goudy Old Style" w:hAnsi="Goudy Old Style"/>
          <w:b/>
          <w:sz w:val="26"/>
          <w:szCs w:val="26"/>
          <w:u w:val="single"/>
        </w:rPr>
      </w:pPr>
    </w:p>
    <w:p w:rsidR="00C9305C" w:rsidRPr="00762C6A" w:rsidRDefault="00C9305C" w:rsidP="00C9305C">
      <w:pPr>
        <w:jc w:val="center"/>
        <w:rPr>
          <w:rFonts w:ascii="Goudy Old Style" w:hAnsi="Goudy Old Style"/>
          <w:b/>
          <w:sz w:val="26"/>
          <w:szCs w:val="26"/>
          <w:u w:val="single"/>
        </w:rPr>
      </w:pPr>
      <w:r w:rsidRPr="00762C6A">
        <w:rPr>
          <w:rFonts w:ascii="Goudy Old Style" w:hAnsi="Goudy Old Style"/>
          <w:b/>
          <w:sz w:val="26"/>
          <w:szCs w:val="26"/>
          <w:u w:val="single"/>
        </w:rPr>
        <w:t>ANEXO I</w:t>
      </w:r>
    </w:p>
    <w:p w:rsidR="00C9305C" w:rsidRDefault="00C9305C" w:rsidP="00C9305C">
      <w:pPr>
        <w:jc w:val="both"/>
        <w:rPr>
          <w:rFonts w:ascii="Goudy Old Style" w:hAnsi="Goudy Old Style"/>
          <w:sz w:val="26"/>
          <w:szCs w:val="26"/>
        </w:rPr>
      </w:pPr>
    </w:p>
    <w:p w:rsidR="00C9305C" w:rsidRPr="00762C6A" w:rsidRDefault="00C9305C" w:rsidP="00C9305C">
      <w:pPr>
        <w:jc w:val="both"/>
        <w:rPr>
          <w:rFonts w:ascii="Goudy Old Style" w:hAnsi="Goudy Old Style"/>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1214"/>
        <w:gridCol w:w="6073"/>
        <w:gridCol w:w="1680"/>
      </w:tblGrid>
      <w:tr w:rsidR="00C9305C" w:rsidRPr="00762C6A" w:rsidTr="00A47292">
        <w:tc>
          <w:tcPr>
            <w:tcW w:w="922" w:type="dxa"/>
            <w:vAlign w:val="center"/>
          </w:tcPr>
          <w:p w:rsidR="00C9305C" w:rsidRPr="00762C6A" w:rsidRDefault="00C9305C" w:rsidP="00A47292">
            <w:pPr>
              <w:jc w:val="center"/>
              <w:rPr>
                <w:rFonts w:ascii="Goudy Old Style" w:hAnsi="Goudy Old Style"/>
                <w:sz w:val="26"/>
                <w:szCs w:val="26"/>
              </w:rPr>
            </w:pPr>
            <w:r w:rsidRPr="00762C6A">
              <w:rPr>
                <w:rFonts w:ascii="Goudy Old Style" w:hAnsi="Goudy Old Style"/>
                <w:sz w:val="26"/>
                <w:szCs w:val="26"/>
              </w:rPr>
              <w:t>LOTE</w:t>
            </w:r>
          </w:p>
        </w:tc>
        <w:tc>
          <w:tcPr>
            <w:tcW w:w="1214" w:type="dxa"/>
            <w:vAlign w:val="center"/>
          </w:tcPr>
          <w:p w:rsidR="00C9305C" w:rsidRPr="00762C6A" w:rsidRDefault="00C9305C" w:rsidP="00A47292">
            <w:pPr>
              <w:jc w:val="center"/>
              <w:rPr>
                <w:rFonts w:ascii="Goudy Old Style" w:hAnsi="Goudy Old Style"/>
                <w:sz w:val="26"/>
                <w:szCs w:val="26"/>
              </w:rPr>
            </w:pPr>
            <w:r w:rsidRPr="00762C6A">
              <w:rPr>
                <w:rFonts w:ascii="Goudy Old Style" w:hAnsi="Goudy Old Style"/>
                <w:sz w:val="26"/>
                <w:szCs w:val="26"/>
              </w:rPr>
              <w:t>QUANT</w:t>
            </w:r>
          </w:p>
        </w:tc>
        <w:tc>
          <w:tcPr>
            <w:tcW w:w="6073" w:type="dxa"/>
            <w:vAlign w:val="center"/>
          </w:tcPr>
          <w:p w:rsidR="00C9305C" w:rsidRPr="00762C6A" w:rsidRDefault="00C9305C" w:rsidP="00A47292">
            <w:pPr>
              <w:jc w:val="center"/>
              <w:rPr>
                <w:rFonts w:ascii="Goudy Old Style" w:hAnsi="Goudy Old Style"/>
                <w:sz w:val="26"/>
                <w:szCs w:val="26"/>
              </w:rPr>
            </w:pPr>
            <w:r w:rsidRPr="00762C6A">
              <w:rPr>
                <w:rFonts w:ascii="Goudy Old Style" w:hAnsi="Goudy Old Style"/>
                <w:sz w:val="26"/>
                <w:szCs w:val="26"/>
              </w:rPr>
              <w:t>DESCRIÇÃO</w:t>
            </w:r>
          </w:p>
        </w:tc>
        <w:tc>
          <w:tcPr>
            <w:tcW w:w="1680" w:type="dxa"/>
            <w:vAlign w:val="center"/>
          </w:tcPr>
          <w:p w:rsidR="00C9305C" w:rsidRPr="00762C6A" w:rsidRDefault="00C9305C" w:rsidP="00A47292">
            <w:pPr>
              <w:jc w:val="center"/>
              <w:rPr>
                <w:rFonts w:ascii="Goudy Old Style" w:hAnsi="Goudy Old Style"/>
                <w:sz w:val="26"/>
                <w:szCs w:val="26"/>
              </w:rPr>
            </w:pPr>
            <w:r w:rsidRPr="00762C6A">
              <w:rPr>
                <w:rFonts w:ascii="Goudy Old Style" w:hAnsi="Goudy Old Style"/>
                <w:sz w:val="26"/>
                <w:szCs w:val="26"/>
              </w:rPr>
              <w:t>R$ INICIAL</w:t>
            </w:r>
          </w:p>
        </w:tc>
      </w:tr>
      <w:tr w:rsidR="00C9305C" w:rsidRPr="00762C6A" w:rsidTr="00A47292">
        <w:tc>
          <w:tcPr>
            <w:tcW w:w="922" w:type="dxa"/>
            <w:vAlign w:val="center"/>
          </w:tcPr>
          <w:p w:rsidR="00C9305C" w:rsidRPr="00762C6A" w:rsidRDefault="00C9305C" w:rsidP="00A47292">
            <w:pPr>
              <w:jc w:val="center"/>
              <w:rPr>
                <w:rFonts w:ascii="Goudy Old Style" w:hAnsi="Goudy Old Style"/>
                <w:sz w:val="26"/>
                <w:szCs w:val="26"/>
              </w:rPr>
            </w:pPr>
            <w:r w:rsidRPr="00762C6A">
              <w:rPr>
                <w:rFonts w:ascii="Goudy Old Style" w:hAnsi="Goudy Old Style"/>
                <w:sz w:val="26"/>
                <w:szCs w:val="26"/>
              </w:rPr>
              <w:t>01</w:t>
            </w:r>
          </w:p>
        </w:tc>
        <w:tc>
          <w:tcPr>
            <w:tcW w:w="1214" w:type="dxa"/>
            <w:vAlign w:val="center"/>
          </w:tcPr>
          <w:p w:rsidR="00C9305C" w:rsidRPr="00762C6A" w:rsidRDefault="00C9305C" w:rsidP="00A47292">
            <w:pPr>
              <w:jc w:val="center"/>
              <w:rPr>
                <w:rFonts w:ascii="Goudy Old Style" w:hAnsi="Goudy Old Style"/>
                <w:sz w:val="26"/>
                <w:szCs w:val="26"/>
              </w:rPr>
            </w:pPr>
            <w:r w:rsidRPr="00762C6A">
              <w:rPr>
                <w:rFonts w:ascii="Goudy Old Style" w:hAnsi="Goudy Old Style"/>
                <w:sz w:val="26"/>
                <w:szCs w:val="26"/>
              </w:rPr>
              <w:t>01</w:t>
            </w:r>
          </w:p>
        </w:tc>
        <w:tc>
          <w:tcPr>
            <w:tcW w:w="6073" w:type="dxa"/>
          </w:tcPr>
          <w:p w:rsidR="00C9305C" w:rsidRPr="00762C6A" w:rsidRDefault="00C9305C" w:rsidP="00A47292">
            <w:pPr>
              <w:jc w:val="both"/>
              <w:rPr>
                <w:rFonts w:ascii="Goudy Old Style" w:hAnsi="Goudy Old Style"/>
                <w:sz w:val="26"/>
                <w:szCs w:val="26"/>
              </w:rPr>
            </w:pPr>
            <w:r w:rsidRPr="00762C6A">
              <w:rPr>
                <w:rFonts w:ascii="Goudy Old Style" w:hAnsi="Goudy Old Style"/>
                <w:sz w:val="26"/>
                <w:szCs w:val="26"/>
              </w:rPr>
              <w:t>IMÓVEL</w:t>
            </w:r>
            <w:r>
              <w:rPr>
                <w:rFonts w:ascii="Goudy Old Style" w:hAnsi="Goudy Old Style"/>
                <w:sz w:val="26"/>
                <w:szCs w:val="26"/>
              </w:rPr>
              <w:t xml:space="preserve"> </w:t>
            </w:r>
            <w:proofErr w:type="gramStart"/>
            <w:r>
              <w:rPr>
                <w:rFonts w:ascii="Goudy Old Style" w:hAnsi="Goudy Old Style"/>
                <w:sz w:val="26"/>
                <w:szCs w:val="26"/>
              </w:rPr>
              <w:t>( TERRENO</w:t>
            </w:r>
            <w:proofErr w:type="gramEnd"/>
            <w:r>
              <w:rPr>
                <w:rFonts w:ascii="Goudy Old Style" w:hAnsi="Goudy Old Style"/>
                <w:sz w:val="26"/>
                <w:szCs w:val="26"/>
              </w:rPr>
              <w:t xml:space="preserve"> )</w:t>
            </w:r>
            <w:r w:rsidRPr="00762C6A">
              <w:rPr>
                <w:rFonts w:ascii="Goudy Old Style" w:hAnsi="Goudy Old Style"/>
                <w:sz w:val="26"/>
                <w:szCs w:val="26"/>
              </w:rPr>
              <w:t xml:space="preserve"> LOCALIZADO NA </w:t>
            </w:r>
            <w:r>
              <w:rPr>
                <w:rFonts w:ascii="Goudy Old Style" w:hAnsi="Goudy Old Style"/>
                <w:sz w:val="26"/>
                <w:szCs w:val="26"/>
              </w:rPr>
              <w:t>CIDADE DE FLORIANO</w:t>
            </w:r>
            <w:r w:rsidRPr="00762C6A">
              <w:rPr>
                <w:rFonts w:ascii="Goudy Old Style" w:hAnsi="Goudy Old Style"/>
                <w:sz w:val="26"/>
                <w:szCs w:val="26"/>
              </w:rPr>
              <w:t>(PI), N</w:t>
            </w:r>
            <w:r>
              <w:rPr>
                <w:rFonts w:ascii="Goudy Old Style" w:hAnsi="Goudy Old Style"/>
                <w:sz w:val="26"/>
                <w:szCs w:val="26"/>
              </w:rPr>
              <w:t>A AVENIDA SENADOR DIRCEU ARCOVERDE / RUA MARINHO DE QUEIROZ, S/N, BAIRRO ARAPUÁ, COM ÁREA DE 4.877.50M2 E ÁREA CONSTRUÍDA DE 530.00M2</w:t>
            </w:r>
            <w:r w:rsidRPr="00762C6A">
              <w:rPr>
                <w:rFonts w:ascii="Goudy Old Style" w:hAnsi="Goudy Old Style"/>
                <w:sz w:val="26"/>
                <w:szCs w:val="26"/>
              </w:rPr>
              <w:t>.</w:t>
            </w:r>
          </w:p>
        </w:tc>
        <w:tc>
          <w:tcPr>
            <w:tcW w:w="1680" w:type="dxa"/>
          </w:tcPr>
          <w:p w:rsidR="00C9305C" w:rsidRDefault="00C9305C" w:rsidP="00A47292">
            <w:pPr>
              <w:jc w:val="both"/>
              <w:rPr>
                <w:rFonts w:ascii="Goudy Old Style" w:hAnsi="Goudy Old Style"/>
                <w:sz w:val="26"/>
                <w:szCs w:val="26"/>
              </w:rPr>
            </w:pPr>
          </w:p>
          <w:p w:rsidR="00C9305C" w:rsidRPr="00762C6A" w:rsidRDefault="00C9305C" w:rsidP="00A47292">
            <w:pPr>
              <w:jc w:val="both"/>
              <w:rPr>
                <w:rFonts w:ascii="Goudy Old Style" w:hAnsi="Goudy Old Style"/>
                <w:sz w:val="26"/>
                <w:szCs w:val="26"/>
              </w:rPr>
            </w:pPr>
            <w:r>
              <w:rPr>
                <w:rFonts w:ascii="Goudy Old Style" w:hAnsi="Goudy Old Style"/>
                <w:sz w:val="26"/>
                <w:szCs w:val="26"/>
              </w:rPr>
              <w:t>1.225.000,00</w:t>
            </w:r>
          </w:p>
        </w:tc>
      </w:tr>
    </w:tbl>
    <w:p w:rsidR="00C9305C" w:rsidRPr="00762C6A" w:rsidRDefault="00C9305C" w:rsidP="00C9305C">
      <w:pPr>
        <w:jc w:val="both"/>
        <w:rPr>
          <w:rFonts w:ascii="Goudy Old Style" w:hAnsi="Goudy Old Style"/>
          <w:sz w:val="26"/>
          <w:szCs w:val="26"/>
        </w:rPr>
      </w:pPr>
    </w:p>
    <w:p w:rsidR="00C9305C" w:rsidRPr="00762C6A" w:rsidRDefault="00C9305C" w:rsidP="00C9305C">
      <w:pPr>
        <w:jc w:val="both"/>
        <w:rPr>
          <w:rFonts w:ascii="Goudy Old Style" w:hAnsi="Goudy Old Style"/>
          <w:sz w:val="26"/>
          <w:szCs w:val="26"/>
        </w:rPr>
      </w:pPr>
      <w:proofErr w:type="gramStart"/>
      <w:r>
        <w:rPr>
          <w:rFonts w:ascii="Goudy Old Style" w:hAnsi="Goudy Old Style"/>
          <w:sz w:val="26"/>
          <w:szCs w:val="26"/>
        </w:rPr>
        <w:t>Parnaíba(</w:t>
      </w:r>
      <w:proofErr w:type="gramEnd"/>
      <w:r>
        <w:rPr>
          <w:rFonts w:ascii="Goudy Old Style" w:hAnsi="Goudy Old Style"/>
          <w:sz w:val="26"/>
          <w:szCs w:val="26"/>
        </w:rPr>
        <w:t>PI), 13</w:t>
      </w:r>
      <w:r w:rsidRPr="00762C6A">
        <w:rPr>
          <w:rFonts w:ascii="Goudy Old Style" w:hAnsi="Goudy Old Style"/>
          <w:sz w:val="26"/>
          <w:szCs w:val="26"/>
        </w:rPr>
        <w:t xml:space="preserve"> de </w:t>
      </w:r>
      <w:r>
        <w:rPr>
          <w:rFonts w:ascii="Goudy Old Style" w:hAnsi="Goudy Old Style"/>
          <w:sz w:val="26"/>
          <w:szCs w:val="26"/>
        </w:rPr>
        <w:t>agosto</w:t>
      </w:r>
      <w:r w:rsidRPr="00762C6A">
        <w:rPr>
          <w:rFonts w:ascii="Goudy Old Style" w:hAnsi="Goudy Old Style"/>
          <w:sz w:val="26"/>
          <w:szCs w:val="26"/>
        </w:rPr>
        <w:t xml:space="preserve"> de 20</w:t>
      </w:r>
      <w:r>
        <w:rPr>
          <w:rFonts w:ascii="Goudy Old Style" w:hAnsi="Goudy Old Style"/>
          <w:sz w:val="26"/>
          <w:szCs w:val="26"/>
        </w:rPr>
        <w:t>21</w:t>
      </w:r>
      <w:r w:rsidRPr="00762C6A">
        <w:rPr>
          <w:rFonts w:ascii="Goudy Old Style" w:hAnsi="Goudy Old Style"/>
          <w:sz w:val="26"/>
          <w:szCs w:val="26"/>
        </w:rPr>
        <w:t>.</w:t>
      </w:r>
    </w:p>
    <w:p w:rsidR="00C9305C" w:rsidRPr="00762C6A" w:rsidRDefault="00C9305C" w:rsidP="00C9305C">
      <w:pPr>
        <w:spacing w:after="0"/>
        <w:jc w:val="center"/>
        <w:rPr>
          <w:rFonts w:ascii="Goudy Old Style" w:hAnsi="Goudy Old Style"/>
          <w:sz w:val="26"/>
          <w:szCs w:val="26"/>
        </w:rPr>
      </w:pPr>
    </w:p>
    <w:p w:rsidR="00C9305C" w:rsidRDefault="00C9305C" w:rsidP="00C9305C">
      <w:pPr>
        <w:spacing w:after="0"/>
        <w:jc w:val="center"/>
        <w:rPr>
          <w:rFonts w:ascii="Goudy Old Style" w:hAnsi="Goudy Old Style"/>
          <w:b/>
          <w:sz w:val="26"/>
          <w:szCs w:val="26"/>
        </w:rPr>
      </w:pPr>
      <w:r>
        <w:rPr>
          <w:rFonts w:ascii="Goudy Old Style" w:hAnsi="Goudy Old Style"/>
          <w:b/>
          <w:sz w:val="26"/>
          <w:szCs w:val="26"/>
        </w:rPr>
        <w:t>Nayron de Castro Vieira</w:t>
      </w:r>
    </w:p>
    <w:p w:rsidR="00C9305C" w:rsidRPr="00762C6A" w:rsidRDefault="00C9305C" w:rsidP="00C9305C">
      <w:pPr>
        <w:spacing w:after="0"/>
        <w:jc w:val="center"/>
        <w:rPr>
          <w:rFonts w:ascii="Goudy Old Style" w:hAnsi="Goudy Old Style"/>
          <w:b/>
          <w:sz w:val="26"/>
          <w:szCs w:val="26"/>
        </w:rPr>
      </w:pPr>
      <w:r w:rsidRPr="00762C6A">
        <w:rPr>
          <w:rFonts w:ascii="Goudy Old Style" w:hAnsi="Goudy Old Style"/>
          <w:b/>
          <w:sz w:val="26"/>
          <w:szCs w:val="26"/>
        </w:rPr>
        <w:t>Presidente da CPL</w:t>
      </w:r>
    </w:p>
    <w:p w:rsidR="00C9305C" w:rsidRPr="00762C6A" w:rsidRDefault="00C9305C" w:rsidP="00C9305C">
      <w:pPr>
        <w:spacing w:after="0" w:line="240" w:lineRule="auto"/>
        <w:jc w:val="center"/>
        <w:rPr>
          <w:rFonts w:ascii="Goudy Old Style" w:eastAsia="Times New Roman" w:hAnsi="Goudy Old Style" w:cs="Arial"/>
          <w:b/>
          <w:bCs/>
          <w:color w:val="595959"/>
          <w:sz w:val="26"/>
          <w:szCs w:val="26"/>
          <w:lang w:eastAsia="pt-BR"/>
        </w:rPr>
      </w:pPr>
    </w:p>
    <w:p w:rsidR="00C9305C" w:rsidRPr="00762C6A" w:rsidRDefault="00C9305C" w:rsidP="00C9305C">
      <w:pPr>
        <w:spacing w:after="0" w:line="240" w:lineRule="auto"/>
        <w:jc w:val="center"/>
        <w:rPr>
          <w:rFonts w:ascii="Goudy Old Style" w:eastAsia="Times New Roman" w:hAnsi="Goudy Old Style" w:cs="Arial"/>
          <w:b/>
          <w:bCs/>
          <w:color w:val="595959"/>
          <w:sz w:val="26"/>
          <w:szCs w:val="26"/>
          <w:lang w:eastAsia="pt-BR"/>
        </w:rPr>
      </w:pPr>
    </w:p>
    <w:p w:rsidR="00C9305C" w:rsidRDefault="00C9305C" w:rsidP="00C9305C">
      <w:pPr>
        <w:spacing w:after="0" w:line="240" w:lineRule="auto"/>
        <w:jc w:val="center"/>
        <w:rPr>
          <w:rFonts w:ascii="Goudy Old Style" w:eastAsia="Times New Roman" w:hAnsi="Goudy Old Style" w:cs="Arial"/>
          <w:b/>
          <w:bCs/>
          <w:color w:val="595959"/>
          <w:sz w:val="26"/>
          <w:szCs w:val="26"/>
          <w:lang w:eastAsia="pt-BR"/>
        </w:rPr>
      </w:pPr>
    </w:p>
    <w:p w:rsidR="00C9305C" w:rsidRPr="00762C6A" w:rsidRDefault="00C9305C" w:rsidP="00C9305C">
      <w:pPr>
        <w:spacing w:after="0"/>
        <w:jc w:val="center"/>
        <w:rPr>
          <w:rFonts w:ascii="Goudy Old Style" w:hAnsi="Goudy Old Style" w:cs="Arial"/>
          <w:b/>
          <w:sz w:val="26"/>
          <w:szCs w:val="26"/>
          <w:u w:val="single"/>
        </w:rPr>
      </w:pPr>
      <w:r w:rsidRPr="00762C6A">
        <w:rPr>
          <w:rFonts w:ascii="Goudy Old Style" w:hAnsi="Goudy Old Style" w:cs="Arial"/>
          <w:b/>
          <w:sz w:val="26"/>
          <w:szCs w:val="26"/>
          <w:u w:val="single"/>
          <w:lang w:eastAsia="pt-BR"/>
        </w:rPr>
        <w:t>SERVIÇO SOCIAL DA INDÚSTRIA - DEPARTAMENTO REGIONAL DO PIAUÍ</w:t>
      </w:r>
    </w:p>
    <w:p w:rsidR="00C9305C" w:rsidRPr="00762C6A" w:rsidRDefault="00C9305C" w:rsidP="00C9305C">
      <w:pPr>
        <w:pStyle w:val="Ttulo4"/>
        <w:spacing w:line="276" w:lineRule="auto"/>
        <w:rPr>
          <w:rFonts w:ascii="Goudy Old Style" w:hAnsi="Goudy Old Style"/>
          <w:b w:val="0"/>
          <w:sz w:val="26"/>
          <w:szCs w:val="26"/>
          <w:u w:val="single"/>
        </w:rPr>
      </w:pPr>
      <w:r w:rsidRPr="00762C6A">
        <w:rPr>
          <w:rFonts w:ascii="Goudy Old Style" w:hAnsi="Goudy Old Style" w:cs="Arial"/>
          <w:sz w:val="26"/>
          <w:szCs w:val="26"/>
          <w:u w:val="single"/>
        </w:rPr>
        <w:t>LEILÃO PÚBLICO Nº 00</w:t>
      </w:r>
      <w:r>
        <w:rPr>
          <w:rFonts w:ascii="Goudy Old Style" w:hAnsi="Goudy Old Style" w:cs="Arial"/>
          <w:sz w:val="26"/>
          <w:szCs w:val="26"/>
          <w:u w:val="single"/>
          <w:lang w:val="pt-BR"/>
        </w:rPr>
        <w:t>2</w:t>
      </w:r>
      <w:r w:rsidRPr="00762C6A">
        <w:rPr>
          <w:rFonts w:ascii="Goudy Old Style" w:hAnsi="Goudy Old Style" w:cs="Arial"/>
          <w:sz w:val="26"/>
          <w:szCs w:val="26"/>
          <w:u w:val="single"/>
        </w:rPr>
        <w:t>/20</w:t>
      </w:r>
      <w:r>
        <w:rPr>
          <w:rFonts w:ascii="Goudy Old Style" w:hAnsi="Goudy Old Style" w:cs="Arial"/>
          <w:sz w:val="26"/>
          <w:szCs w:val="26"/>
          <w:u w:val="single"/>
          <w:lang w:val="pt-BR"/>
        </w:rPr>
        <w:t>21</w:t>
      </w:r>
      <w:r w:rsidRPr="00762C6A">
        <w:rPr>
          <w:rFonts w:ascii="Goudy Old Style" w:hAnsi="Goudy Old Style" w:cs="Arial"/>
          <w:sz w:val="26"/>
          <w:szCs w:val="26"/>
          <w:u w:val="single"/>
          <w:lang w:val="pt-BR"/>
        </w:rPr>
        <w:t xml:space="preserve"> - </w:t>
      </w:r>
      <w:r w:rsidRPr="00762C6A">
        <w:rPr>
          <w:rFonts w:ascii="Goudy Old Style" w:hAnsi="Goudy Old Style"/>
          <w:sz w:val="26"/>
          <w:szCs w:val="26"/>
          <w:u w:val="single"/>
        </w:rPr>
        <w:t>PRESENCIAL</w:t>
      </w:r>
    </w:p>
    <w:p w:rsidR="00C9305C" w:rsidRPr="00762C6A" w:rsidRDefault="00C9305C" w:rsidP="00C9305C">
      <w:pPr>
        <w:autoSpaceDE w:val="0"/>
        <w:autoSpaceDN w:val="0"/>
        <w:adjustRightInd w:val="0"/>
        <w:spacing w:after="0"/>
        <w:jc w:val="both"/>
        <w:rPr>
          <w:rFonts w:ascii="Goudy Old Style" w:hAnsi="Goudy Old Style" w:cs="Arial"/>
          <w:sz w:val="26"/>
          <w:szCs w:val="26"/>
          <w:lang w:eastAsia="pt-BR"/>
        </w:rPr>
      </w:pPr>
    </w:p>
    <w:p w:rsidR="00C9305C" w:rsidRPr="00762C6A" w:rsidRDefault="00C9305C" w:rsidP="00C9305C">
      <w:pPr>
        <w:autoSpaceDE w:val="0"/>
        <w:autoSpaceDN w:val="0"/>
        <w:adjustRightInd w:val="0"/>
        <w:spacing w:after="0"/>
        <w:jc w:val="both"/>
        <w:rPr>
          <w:rFonts w:ascii="Goudy Old Style" w:hAnsi="Goudy Old Style" w:cs="Arial"/>
          <w:sz w:val="26"/>
          <w:szCs w:val="26"/>
          <w:lang w:eastAsia="pt-BR"/>
        </w:rPr>
      </w:pPr>
    </w:p>
    <w:p w:rsidR="00C9305C" w:rsidRDefault="00C9305C" w:rsidP="00C9305C">
      <w:pPr>
        <w:autoSpaceDE w:val="0"/>
        <w:autoSpaceDN w:val="0"/>
        <w:adjustRightInd w:val="0"/>
        <w:spacing w:after="0"/>
        <w:jc w:val="both"/>
        <w:rPr>
          <w:rFonts w:ascii="Goudy Old Style" w:hAnsi="Goudy Old Style" w:cs="Arial"/>
          <w:sz w:val="26"/>
          <w:szCs w:val="26"/>
          <w:lang w:eastAsia="pt-BR"/>
        </w:rPr>
      </w:pPr>
    </w:p>
    <w:p w:rsidR="00C9305C" w:rsidRDefault="00C9305C" w:rsidP="00C9305C">
      <w:pPr>
        <w:autoSpaceDE w:val="0"/>
        <w:autoSpaceDN w:val="0"/>
        <w:adjustRightInd w:val="0"/>
        <w:spacing w:after="0"/>
        <w:jc w:val="both"/>
        <w:rPr>
          <w:rFonts w:ascii="Goudy Old Style" w:hAnsi="Goudy Old Style" w:cs="Arial"/>
          <w:sz w:val="26"/>
          <w:szCs w:val="26"/>
          <w:lang w:eastAsia="pt-BR"/>
        </w:rPr>
      </w:pPr>
    </w:p>
    <w:p w:rsidR="00C9305C" w:rsidRPr="00762C6A" w:rsidRDefault="00C9305C" w:rsidP="00C9305C">
      <w:pPr>
        <w:autoSpaceDE w:val="0"/>
        <w:autoSpaceDN w:val="0"/>
        <w:adjustRightInd w:val="0"/>
        <w:spacing w:after="0"/>
        <w:jc w:val="both"/>
        <w:rPr>
          <w:rFonts w:ascii="Goudy Old Style" w:hAnsi="Goudy Old Style" w:cs="Arial"/>
          <w:sz w:val="26"/>
          <w:szCs w:val="26"/>
          <w:lang w:eastAsia="pt-BR"/>
        </w:rPr>
      </w:pPr>
    </w:p>
    <w:p w:rsidR="00C9305C" w:rsidRPr="00762C6A" w:rsidRDefault="00C9305C" w:rsidP="00C9305C">
      <w:pPr>
        <w:spacing w:after="0"/>
        <w:jc w:val="both"/>
        <w:rPr>
          <w:rFonts w:ascii="Goudy Old Style" w:hAnsi="Goudy Old Style" w:cs="Arial"/>
          <w:sz w:val="26"/>
          <w:szCs w:val="26"/>
        </w:rPr>
      </w:pPr>
    </w:p>
    <w:p w:rsidR="00C9305C" w:rsidRPr="00762C6A" w:rsidRDefault="00C9305C" w:rsidP="00C9305C">
      <w:pPr>
        <w:pStyle w:val="Corpodetexto2"/>
        <w:spacing w:line="276" w:lineRule="auto"/>
        <w:rPr>
          <w:rFonts w:ascii="Goudy Old Style" w:hAnsi="Goudy Old Style" w:cs="Arial"/>
          <w:b w:val="0"/>
          <w:sz w:val="26"/>
          <w:szCs w:val="26"/>
          <w:u w:val="none"/>
        </w:rPr>
      </w:pPr>
      <w:r w:rsidRPr="00762C6A">
        <w:rPr>
          <w:rFonts w:ascii="Goudy Old Style" w:hAnsi="Goudy Old Style" w:cs="Arial"/>
          <w:b w:val="0"/>
          <w:bCs w:val="0"/>
          <w:sz w:val="26"/>
          <w:szCs w:val="26"/>
        </w:rPr>
        <w:lastRenderedPageBreak/>
        <w:t xml:space="preserve">O </w:t>
      </w:r>
      <w:r w:rsidRPr="00762C6A">
        <w:rPr>
          <w:rFonts w:ascii="Goudy Old Style" w:hAnsi="Goudy Old Style" w:cs="Arial"/>
          <w:bCs w:val="0"/>
          <w:sz w:val="26"/>
          <w:szCs w:val="26"/>
        </w:rPr>
        <w:t xml:space="preserve">SERVIÇO </w:t>
      </w:r>
      <w:r>
        <w:rPr>
          <w:rFonts w:ascii="Goudy Old Style" w:hAnsi="Goudy Old Style" w:cs="Arial"/>
          <w:bCs w:val="0"/>
          <w:sz w:val="26"/>
          <w:szCs w:val="26"/>
        </w:rPr>
        <w:t>NACIONAL DE APRENDIZAGEM INDUSTRIAL</w:t>
      </w:r>
      <w:r w:rsidRPr="00762C6A">
        <w:rPr>
          <w:rFonts w:ascii="Goudy Old Style" w:hAnsi="Goudy Old Style" w:cs="Arial"/>
          <w:bCs w:val="0"/>
          <w:sz w:val="26"/>
          <w:szCs w:val="26"/>
        </w:rPr>
        <w:t>, DEPARTAMENTO REGIONAL DO PIAUÍ - SE</w:t>
      </w:r>
      <w:r>
        <w:rPr>
          <w:rFonts w:ascii="Goudy Old Style" w:hAnsi="Goudy Old Style" w:cs="Arial"/>
          <w:bCs w:val="0"/>
          <w:sz w:val="26"/>
          <w:szCs w:val="26"/>
        </w:rPr>
        <w:t>NAI</w:t>
      </w:r>
      <w:r w:rsidRPr="00762C6A">
        <w:rPr>
          <w:rFonts w:ascii="Goudy Old Style" w:hAnsi="Goudy Old Style" w:cs="Arial"/>
          <w:bCs w:val="0"/>
          <w:sz w:val="26"/>
          <w:szCs w:val="26"/>
        </w:rPr>
        <w:t>/DR/PI</w:t>
      </w:r>
      <w:r w:rsidRPr="00762C6A">
        <w:rPr>
          <w:rFonts w:ascii="Goudy Old Style" w:hAnsi="Goudy Old Style" w:cs="Arial"/>
          <w:sz w:val="26"/>
          <w:szCs w:val="26"/>
        </w:rPr>
        <w:t>,</w:t>
      </w:r>
      <w:r w:rsidRPr="00762C6A">
        <w:rPr>
          <w:rFonts w:ascii="Goudy Old Style" w:hAnsi="Goudy Old Style" w:cs="Arial"/>
          <w:sz w:val="26"/>
          <w:szCs w:val="26"/>
          <w:u w:val="none"/>
        </w:rPr>
        <w:t xml:space="preserve"> </w:t>
      </w:r>
      <w:r w:rsidRPr="00762C6A">
        <w:rPr>
          <w:rFonts w:ascii="Goudy Old Style" w:hAnsi="Goudy Old Style" w:cs="Arial"/>
          <w:b w:val="0"/>
          <w:sz w:val="26"/>
          <w:szCs w:val="26"/>
          <w:u w:val="none"/>
        </w:rPr>
        <w:t>com endereço na Avenida Industrial Gil Martins, 1810, 6º andar, bairro Redenção, em Teresina-PI,</w:t>
      </w:r>
      <w:r w:rsidRPr="00762C6A">
        <w:rPr>
          <w:rFonts w:ascii="Goudy Old Style" w:hAnsi="Goudy Old Style" w:cs="Arial"/>
          <w:sz w:val="26"/>
          <w:szCs w:val="26"/>
          <w:u w:val="none"/>
        </w:rPr>
        <w:t xml:space="preserve"> </w:t>
      </w:r>
      <w:r w:rsidRPr="00762C6A">
        <w:rPr>
          <w:rFonts w:ascii="Goudy Old Style" w:hAnsi="Goudy Old Style" w:cs="Arial"/>
          <w:b w:val="0"/>
          <w:sz w:val="26"/>
          <w:szCs w:val="26"/>
          <w:u w:val="none"/>
        </w:rPr>
        <w:t xml:space="preserve">através da Comissão Permanente de Licitações, torna público, para conhecimento dos interessados, que realizará </w:t>
      </w:r>
      <w:r w:rsidRPr="001B6C23">
        <w:rPr>
          <w:rFonts w:ascii="Goudy Old Style" w:hAnsi="Goudy Old Style" w:cs="Arial"/>
          <w:bCs w:val="0"/>
          <w:sz w:val="26"/>
          <w:szCs w:val="26"/>
          <w:u w:val="none"/>
        </w:rPr>
        <w:t>LEILÃO PÚBLICO</w:t>
      </w:r>
      <w:r w:rsidRPr="00762C6A">
        <w:rPr>
          <w:rFonts w:ascii="Goudy Old Style" w:hAnsi="Goudy Old Style" w:cs="Arial"/>
          <w:b w:val="0"/>
          <w:bCs w:val="0"/>
          <w:sz w:val="26"/>
          <w:szCs w:val="26"/>
          <w:u w:val="none"/>
        </w:rPr>
        <w:t xml:space="preserve"> na modalidade presencial, para venda de </w:t>
      </w:r>
      <w:r w:rsidRPr="00762C6A">
        <w:rPr>
          <w:rFonts w:ascii="Goudy Old Style" w:hAnsi="Goudy Old Style" w:cs="Arial"/>
          <w:bCs w:val="0"/>
          <w:sz w:val="26"/>
          <w:szCs w:val="26"/>
          <w:u w:val="none"/>
        </w:rPr>
        <w:t>imóvel</w:t>
      </w:r>
      <w:r w:rsidRPr="00762C6A">
        <w:rPr>
          <w:rFonts w:ascii="Goudy Old Style" w:hAnsi="Goudy Old Style" w:cs="Arial"/>
          <w:b w:val="0"/>
          <w:sz w:val="26"/>
          <w:szCs w:val="26"/>
          <w:u w:val="none"/>
        </w:rPr>
        <w:t xml:space="preserve"> de propriedade do </w:t>
      </w:r>
      <w:r w:rsidRPr="001B6C23">
        <w:rPr>
          <w:rFonts w:ascii="Goudy Old Style" w:hAnsi="Goudy Old Style" w:cs="Arial"/>
          <w:sz w:val="26"/>
          <w:szCs w:val="26"/>
          <w:u w:val="none"/>
        </w:rPr>
        <w:t>SERVIÇO NACIONAL DE APRENDIZAGEM, DEPARTAMENTO REGIONAL DO PIAUÍ</w:t>
      </w:r>
      <w:r w:rsidRPr="00762C6A">
        <w:rPr>
          <w:rFonts w:ascii="Goudy Old Style" w:hAnsi="Goudy Old Style" w:cs="Arial"/>
          <w:b w:val="0"/>
          <w:sz w:val="26"/>
          <w:szCs w:val="26"/>
          <w:u w:val="none"/>
        </w:rPr>
        <w:t xml:space="preserve">, de acordo com o Regulamento de Licitações e Contratos do Serviço </w:t>
      </w:r>
      <w:r>
        <w:rPr>
          <w:rFonts w:ascii="Goudy Old Style" w:hAnsi="Goudy Old Style" w:cs="Arial"/>
          <w:b w:val="0"/>
          <w:sz w:val="26"/>
          <w:szCs w:val="26"/>
          <w:u w:val="none"/>
        </w:rPr>
        <w:t>Nacional de Aprendizagem Industrial</w:t>
      </w:r>
      <w:r w:rsidRPr="00762C6A">
        <w:rPr>
          <w:rFonts w:ascii="Goudy Old Style" w:hAnsi="Goudy Old Style" w:cs="Arial"/>
          <w:b w:val="0"/>
          <w:sz w:val="26"/>
          <w:szCs w:val="26"/>
          <w:u w:val="none"/>
        </w:rPr>
        <w:t xml:space="preserve">, cuja sessão se realizará na data de </w:t>
      </w:r>
      <w:r>
        <w:rPr>
          <w:rFonts w:ascii="Goudy Old Style" w:hAnsi="Goudy Old Style" w:cs="Arial"/>
          <w:sz w:val="26"/>
          <w:szCs w:val="26"/>
          <w:u w:val="none"/>
        </w:rPr>
        <w:t>31</w:t>
      </w:r>
      <w:r w:rsidRPr="00762C6A">
        <w:rPr>
          <w:rFonts w:ascii="Goudy Old Style" w:hAnsi="Goudy Old Style" w:cs="Arial"/>
          <w:sz w:val="26"/>
          <w:szCs w:val="26"/>
          <w:u w:val="none"/>
        </w:rPr>
        <w:t xml:space="preserve"> de </w:t>
      </w:r>
      <w:r>
        <w:rPr>
          <w:rFonts w:ascii="Goudy Old Style" w:hAnsi="Goudy Old Style" w:cs="Arial"/>
          <w:sz w:val="26"/>
          <w:szCs w:val="26"/>
          <w:u w:val="none"/>
        </w:rPr>
        <w:t>agosto</w:t>
      </w:r>
      <w:r w:rsidRPr="00762C6A">
        <w:rPr>
          <w:rFonts w:ascii="Goudy Old Style" w:hAnsi="Goudy Old Style" w:cs="Arial"/>
          <w:sz w:val="26"/>
          <w:szCs w:val="26"/>
          <w:u w:val="none"/>
        </w:rPr>
        <w:t xml:space="preserve"> de 20</w:t>
      </w:r>
      <w:r>
        <w:rPr>
          <w:rFonts w:ascii="Goudy Old Style" w:hAnsi="Goudy Old Style" w:cs="Arial"/>
          <w:sz w:val="26"/>
          <w:szCs w:val="26"/>
          <w:u w:val="none"/>
        </w:rPr>
        <w:t>21</w:t>
      </w:r>
      <w:r w:rsidRPr="00762C6A">
        <w:rPr>
          <w:rFonts w:ascii="Goudy Old Style" w:hAnsi="Goudy Old Style" w:cs="Arial"/>
          <w:sz w:val="26"/>
          <w:szCs w:val="26"/>
          <w:u w:val="none"/>
        </w:rPr>
        <w:t xml:space="preserve">, às 09:00h, </w:t>
      </w:r>
      <w:r w:rsidRPr="00762C6A">
        <w:rPr>
          <w:rFonts w:ascii="Goudy Old Style" w:hAnsi="Goudy Old Style" w:cs="Arial"/>
          <w:b w:val="0"/>
          <w:sz w:val="26"/>
          <w:szCs w:val="26"/>
          <w:u w:val="none"/>
        </w:rPr>
        <w:t xml:space="preserve">na sala de licitações sito na cidade de Parnaíba(PI), na Rua Riachuelo, 455, 1º andar, Centro. </w:t>
      </w:r>
    </w:p>
    <w:p w:rsidR="00C9305C" w:rsidRPr="00762C6A" w:rsidRDefault="00C9305C" w:rsidP="00C9305C">
      <w:pPr>
        <w:spacing w:after="0"/>
        <w:jc w:val="both"/>
        <w:rPr>
          <w:rFonts w:ascii="Goudy Old Style" w:eastAsia="Times New Roman" w:hAnsi="Goudy Old Style" w:cs="Arial"/>
          <w:sz w:val="26"/>
          <w:szCs w:val="26"/>
          <w:lang w:eastAsia="pt-BR"/>
        </w:rPr>
      </w:pPr>
    </w:p>
    <w:p w:rsidR="00C9305C" w:rsidRPr="00762C6A" w:rsidRDefault="00C9305C" w:rsidP="00C9305C">
      <w:pPr>
        <w:spacing w:after="0"/>
        <w:jc w:val="both"/>
        <w:rPr>
          <w:rFonts w:ascii="Goudy Old Style" w:eastAsia="Times New Roman" w:hAnsi="Goudy Old Style" w:cs="Arial"/>
          <w:bCs/>
          <w:sz w:val="26"/>
          <w:szCs w:val="26"/>
          <w:u w:val="single"/>
          <w:lang w:eastAsia="pt-BR"/>
        </w:rPr>
      </w:pPr>
      <w:r w:rsidRPr="00762C6A">
        <w:rPr>
          <w:rFonts w:ascii="Goudy Old Style" w:eastAsia="Times New Roman" w:hAnsi="Goudy Old Style" w:cs="Arial"/>
          <w:sz w:val="26"/>
          <w:szCs w:val="26"/>
          <w:lang w:eastAsia="pt-BR"/>
        </w:rPr>
        <w:t xml:space="preserve">Quaisquer esclarecimentos ou informações em torno do objeto do presente leilão poderão ser obtidos junto a Comissão Permanente de Licitações do Serviços </w:t>
      </w:r>
      <w:r>
        <w:rPr>
          <w:rFonts w:ascii="Goudy Old Style" w:eastAsia="Times New Roman" w:hAnsi="Goudy Old Style" w:cs="Arial"/>
          <w:sz w:val="26"/>
          <w:szCs w:val="26"/>
          <w:lang w:eastAsia="pt-BR"/>
        </w:rPr>
        <w:t>Nacional de Aprendizagem Industrial</w:t>
      </w:r>
      <w:r w:rsidRPr="00762C6A">
        <w:rPr>
          <w:rFonts w:ascii="Goudy Old Style" w:eastAsia="Times New Roman" w:hAnsi="Goudy Old Style" w:cs="Arial"/>
          <w:sz w:val="26"/>
          <w:szCs w:val="26"/>
          <w:lang w:eastAsia="pt-BR"/>
        </w:rPr>
        <w:t>, Departamento Regional do Piauí</w:t>
      </w:r>
      <w:r w:rsidRPr="00762C6A">
        <w:rPr>
          <w:rFonts w:ascii="Goudy Old Style" w:eastAsia="Times New Roman" w:hAnsi="Goudy Old Style" w:cs="Arial"/>
          <w:b/>
          <w:bCs/>
          <w:sz w:val="26"/>
          <w:szCs w:val="26"/>
          <w:lang w:eastAsia="pt-BR"/>
        </w:rPr>
        <w:t>,</w:t>
      </w:r>
      <w:r w:rsidRPr="00762C6A">
        <w:rPr>
          <w:rFonts w:ascii="Goudy Old Style" w:eastAsia="Times New Roman" w:hAnsi="Goudy Old Style" w:cs="Arial"/>
          <w:sz w:val="26"/>
          <w:szCs w:val="26"/>
          <w:lang w:eastAsia="pt-BR"/>
        </w:rPr>
        <w:t xml:space="preserve"> sito na cidade de </w:t>
      </w:r>
      <w:proofErr w:type="gramStart"/>
      <w:r w:rsidRPr="00762C6A">
        <w:rPr>
          <w:rFonts w:ascii="Goudy Old Style" w:eastAsia="Times New Roman" w:hAnsi="Goudy Old Style" w:cs="Arial"/>
          <w:sz w:val="26"/>
          <w:szCs w:val="26"/>
          <w:lang w:eastAsia="pt-BR"/>
        </w:rPr>
        <w:t>Parnaíba(</w:t>
      </w:r>
      <w:proofErr w:type="gramEnd"/>
      <w:r w:rsidRPr="00762C6A">
        <w:rPr>
          <w:rFonts w:ascii="Goudy Old Style" w:eastAsia="Times New Roman" w:hAnsi="Goudy Old Style" w:cs="Arial"/>
          <w:sz w:val="26"/>
          <w:szCs w:val="26"/>
          <w:lang w:eastAsia="pt-BR"/>
        </w:rPr>
        <w:t>PI), na Riachuelo, 455, 1º andar, Centro, de segunda a sexta-feira, 09:00h às 12:00h, pelo telefone - (086) 3321</w:t>
      </w:r>
      <w:r>
        <w:rPr>
          <w:rFonts w:ascii="Goudy Old Style" w:eastAsia="Times New Roman" w:hAnsi="Goudy Old Style" w:cs="Arial"/>
          <w:sz w:val="26"/>
          <w:szCs w:val="26"/>
          <w:lang w:eastAsia="pt-BR"/>
        </w:rPr>
        <w:t xml:space="preserve"> </w:t>
      </w:r>
      <w:r w:rsidRPr="00762C6A">
        <w:rPr>
          <w:rFonts w:ascii="Goudy Old Style" w:eastAsia="Times New Roman" w:hAnsi="Goudy Old Style" w:cs="Arial"/>
          <w:sz w:val="26"/>
          <w:szCs w:val="26"/>
          <w:lang w:eastAsia="pt-BR"/>
        </w:rPr>
        <w:t>2595</w:t>
      </w:r>
      <w:r w:rsidRPr="00762C6A">
        <w:rPr>
          <w:rFonts w:ascii="Goudy Old Style" w:hAnsi="Goudy Old Style" w:cs="Arial"/>
          <w:sz w:val="26"/>
          <w:szCs w:val="26"/>
        </w:rPr>
        <w:t>.</w:t>
      </w:r>
      <w:r w:rsidRPr="00762C6A">
        <w:rPr>
          <w:rFonts w:ascii="Goudy Old Style" w:eastAsia="Times New Roman" w:hAnsi="Goudy Old Style" w:cs="Arial"/>
          <w:bCs/>
          <w:sz w:val="26"/>
          <w:szCs w:val="26"/>
          <w:u w:val="single"/>
          <w:lang w:eastAsia="pt-BR"/>
        </w:rPr>
        <w:t xml:space="preserve"> </w:t>
      </w:r>
    </w:p>
    <w:p w:rsidR="00C9305C" w:rsidRPr="00762C6A" w:rsidRDefault="00C9305C" w:rsidP="00C9305C">
      <w:pPr>
        <w:spacing w:after="0"/>
        <w:jc w:val="both"/>
        <w:rPr>
          <w:rFonts w:ascii="Goudy Old Style" w:eastAsia="Times New Roman" w:hAnsi="Goudy Old Style" w:cs="Arial"/>
          <w:b/>
          <w:bCs/>
          <w:color w:val="FF0000"/>
          <w:sz w:val="26"/>
          <w:szCs w:val="26"/>
          <w:u w:val="single"/>
          <w:lang w:eastAsia="pt-BR"/>
        </w:rPr>
      </w:pPr>
    </w:p>
    <w:p w:rsidR="00C9305C" w:rsidRPr="00762C6A" w:rsidRDefault="00C9305C" w:rsidP="00C9305C">
      <w:pPr>
        <w:spacing w:after="0"/>
        <w:jc w:val="both"/>
        <w:rPr>
          <w:rFonts w:ascii="Goudy Old Style" w:eastAsia="Times New Roman" w:hAnsi="Goudy Old Style" w:cs="Arial"/>
          <w:sz w:val="26"/>
          <w:szCs w:val="26"/>
          <w:u w:val="single"/>
          <w:lang w:eastAsia="pt-BR"/>
        </w:rPr>
      </w:pPr>
      <w:r w:rsidRPr="00762C6A">
        <w:rPr>
          <w:rFonts w:ascii="Goudy Old Style" w:eastAsia="Times New Roman" w:hAnsi="Goudy Old Style" w:cs="Arial"/>
          <w:b/>
          <w:bCs/>
          <w:sz w:val="26"/>
          <w:szCs w:val="26"/>
          <w:u w:val="single"/>
          <w:lang w:eastAsia="pt-BR"/>
        </w:rPr>
        <w:t>DO OBJETO</w:t>
      </w: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Constitui o objeto de presente leilão, a venda de imóvel situado na cidade de </w:t>
      </w:r>
      <w:proofErr w:type="gramStart"/>
      <w:r>
        <w:rPr>
          <w:rFonts w:ascii="Goudy Old Style" w:eastAsia="Times New Roman" w:hAnsi="Goudy Old Style" w:cs="Arial"/>
          <w:sz w:val="26"/>
          <w:szCs w:val="26"/>
          <w:lang w:eastAsia="pt-BR"/>
        </w:rPr>
        <w:t>Floriano</w:t>
      </w:r>
      <w:r w:rsidRPr="00762C6A">
        <w:rPr>
          <w:rFonts w:ascii="Goudy Old Style" w:eastAsia="Times New Roman" w:hAnsi="Goudy Old Style" w:cs="Arial"/>
          <w:sz w:val="26"/>
          <w:szCs w:val="26"/>
          <w:lang w:eastAsia="pt-BR"/>
        </w:rPr>
        <w:t>(</w:t>
      </w:r>
      <w:proofErr w:type="gramEnd"/>
      <w:r w:rsidRPr="00762C6A">
        <w:rPr>
          <w:rFonts w:ascii="Goudy Old Style" w:eastAsia="Times New Roman" w:hAnsi="Goudy Old Style" w:cs="Arial"/>
          <w:sz w:val="26"/>
          <w:szCs w:val="26"/>
          <w:lang w:eastAsia="pt-BR"/>
        </w:rPr>
        <w:t xml:space="preserve">PI), na </w:t>
      </w:r>
      <w:r>
        <w:rPr>
          <w:rFonts w:ascii="Goudy Old Style" w:eastAsia="Times New Roman" w:hAnsi="Goudy Old Style" w:cs="Arial"/>
          <w:sz w:val="26"/>
          <w:szCs w:val="26"/>
          <w:lang w:eastAsia="pt-BR"/>
        </w:rPr>
        <w:t>Avenida Senador Dirceu Arcoverde / Rua Marinho de Queiroz, s/n, bairro Arapuá</w:t>
      </w:r>
      <w:r w:rsidRPr="00762C6A">
        <w:rPr>
          <w:rFonts w:ascii="Goudy Old Style" w:eastAsia="Times New Roman" w:hAnsi="Goudy Old Style" w:cs="Arial"/>
          <w:sz w:val="26"/>
          <w:szCs w:val="26"/>
          <w:lang w:eastAsia="pt-BR"/>
        </w:rPr>
        <w:t xml:space="preserve">, constante no </w:t>
      </w:r>
      <w:r w:rsidRPr="00762C6A">
        <w:rPr>
          <w:rFonts w:ascii="Goudy Old Style" w:eastAsia="Times New Roman" w:hAnsi="Goudy Old Style" w:cs="Arial"/>
          <w:b/>
          <w:sz w:val="26"/>
          <w:szCs w:val="26"/>
          <w:lang w:eastAsia="pt-BR"/>
        </w:rPr>
        <w:t>ANEXO I</w:t>
      </w:r>
      <w:r w:rsidRPr="00762C6A">
        <w:rPr>
          <w:rFonts w:ascii="Goudy Old Style" w:eastAsia="Times New Roman" w:hAnsi="Goudy Old Style" w:cs="Arial"/>
          <w:sz w:val="26"/>
          <w:szCs w:val="26"/>
          <w:lang w:eastAsia="pt-BR"/>
        </w:rPr>
        <w:t xml:space="preserve">, pelo maior lance, de acordo com as regras e condições estabelecidas neste edital. </w:t>
      </w:r>
    </w:p>
    <w:p w:rsidR="00C9305C" w:rsidRPr="00762C6A" w:rsidRDefault="00C9305C" w:rsidP="00C9305C">
      <w:pPr>
        <w:pStyle w:val="PargrafodaLista"/>
        <w:spacing w:before="100" w:beforeAutospacing="1" w:after="100" w:afterAutospacing="1"/>
        <w:ind w:left="36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0"/>
          <w:numId w:val="1"/>
        </w:numPr>
        <w:spacing w:before="100" w:beforeAutospacing="1" w:after="100" w:afterAutospacing="1"/>
        <w:jc w:val="both"/>
        <w:rPr>
          <w:rFonts w:ascii="Goudy Old Style" w:eastAsia="Times New Roman" w:hAnsi="Goudy Old Style" w:cs="Arial"/>
          <w:sz w:val="26"/>
          <w:szCs w:val="26"/>
          <w:lang w:eastAsia="pt-BR"/>
        </w:rPr>
      </w:pPr>
      <w:r w:rsidRPr="00762C6A">
        <w:rPr>
          <w:rFonts w:ascii="Goudy Old Style" w:eastAsia="Times New Roman" w:hAnsi="Goudy Old Style" w:cs="Arial"/>
          <w:b/>
          <w:sz w:val="26"/>
          <w:szCs w:val="26"/>
          <w:u w:val="single"/>
          <w:lang w:eastAsia="pt-BR"/>
        </w:rPr>
        <w:t>PROPRIEDADE</w:t>
      </w:r>
    </w:p>
    <w:p w:rsidR="00C9305C" w:rsidRPr="00762C6A" w:rsidRDefault="00C9305C" w:rsidP="00C9305C">
      <w:pPr>
        <w:pStyle w:val="PargrafodaLista"/>
        <w:spacing w:before="100" w:beforeAutospacing="1" w:after="100" w:afterAutospacing="1"/>
        <w:ind w:left="360"/>
        <w:jc w:val="both"/>
        <w:rPr>
          <w:rFonts w:ascii="Goudy Old Style" w:eastAsia="Times New Roman" w:hAnsi="Goudy Old Style" w:cs="Arial"/>
          <w:sz w:val="26"/>
          <w:szCs w:val="26"/>
          <w:lang w:eastAsia="pt-BR"/>
        </w:rPr>
      </w:pPr>
    </w:p>
    <w:p w:rsidR="00C9305C"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O</w:t>
      </w:r>
      <w:r w:rsidRPr="00762C6A">
        <w:rPr>
          <w:rFonts w:ascii="Goudy Old Style" w:eastAsia="Times New Roman" w:hAnsi="Goudy Old Style" w:cs="Arial"/>
          <w:b/>
          <w:sz w:val="26"/>
          <w:szCs w:val="26"/>
          <w:lang w:eastAsia="pt-BR"/>
        </w:rPr>
        <w:t xml:space="preserve"> SERVIÇO </w:t>
      </w:r>
      <w:r>
        <w:rPr>
          <w:rFonts w:ascii="Goudy Old Style" w:eastAsia="Times New Roman" w:hAnsi="Goudy Old Style" w:cs="Arial"/>
          <w:b/>
          <w:sz w:val="26"/>
          <w:szCs w:val="26"/>
          <w:lang w:eastAsia="pt-BR"/>
        </w:rPr>
        <w:t>NACIONAL DE APRENDIZAGEM INDUSTRIAL</w:t>
      </w:r>
      <w:r w:rsidRPr="00762C6A">
        <w:rPr>
          <w:rFonts w:ascii="Goudy Old Style" w:eastAsia="Times New Roman" w:hAnsi="Goudy Old Style" w:cs="Arial"/>
          <w:b/>
          <w:sz w:val="26"/>
          <w:szCs w:val="26"/>
          <w:lang w:eastAsia="pt-BR"/>
        </w:rPr>
        <w:t>, DEPARTAMENTO REGIONAL DO PIAUÍ</w:t>
      </w:r>
      <w:r w:rsidRPr="00762C6A">
        <w:rPr>
          <w:rFonts w:ascii="Goudy Old Style" w:eastAsia="Times New Roman" w:hAnsi="Goudy Old Style" w:cs="Arial"/>
          <w:sz w:val="26"/>
          <w:szCs w:val="26"/>
          <w:lang w:eastAsia="pt-BR"/>
        </w:rPr>
        <w:t>, declara que é proprietário do imóvel levado a hasta pública.</w:t>
      </w:r>
    </w:p>
    <w:p w:rsidR="00C9305C"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0"/>
          <w:numId w:val="1"/>
        </w:numPr>
        <w:spacing w:before="100" w:beforeAutospacing="1" w:after="100" w:afterAutospacing="1"/>
        <w:jc w:val="both"/>
        <w:rPr>
          <w:rFonts w:ascii="Goudy Old Style" w:eastAsia="Times New Roman" w:hAnsi="Goudy Old Style" w:cs="Arial"/>
          <w:sz w:val="26"/>
          <w:szCs w:val="26"/>
          <w:lang w:eastAsia="pt-BR"/>
        </w:rPr>
      </w:pPr>
      <w:r w:rsidRPr="00762C6A">
        <w:rPr>
          <w:rFonts w:ascii="Goudy Old Style" w:eastAsia="Times New Roman" w:hAnsi="Goudy Old Style" w:cs="Arial"/>
          <w:b/>
          <w:bCs/>
          <w:sz w:val="26"/>
          <w:szCs w:val="26"/>
          <w:u w:val="single"/>
          <w:lang w:eastAsia="pt-BR"/>
        </w:rPr>
        <w:t>DA VISTORIA DOS ARREMATANTES</w:t>
      </w:r>
    </w:p>
    <w:p w:rsidR="00C9305C" w:rsidRPr="00762C6A" w:rsidRDefault="00C9305C" w:rsidP="00C9305C">
      <w:pPr>
        <w:pStyle w:val="PargrafodaLista"/>
        <w:spacing w:before="100" w:beforeAutospacing="1" w:after="100" w:afterAutospacing="1"/>
        <w:ind w:left="36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O bem imóvel objeto deste leilão poderá ser visto a partir da publicação do aviso deste certame na impressa oficial </w:t>
      </w:r>
      <w:proofErr w:type="gramStart"/>
      <w:r w:rsidRPr="00762C6A">
        <w:rPr>
          <w:rFonts w:ascii="Goudy Old Style" w:eastAsia="Times New Roman" w:hAnsi="Goudy Old Style" w:cs="Arial"/>
          <w:sz w:val="26"/>
          <w:szCs w:val="26"/>
          <w:lang w:eastAsia="pt-BR"/>
        </w:rPr>
        <w:t>( Diário</w:t>
      </w:r>
      <w:proofErr w:type="gramEnd"/>
      <w:r w:rsidRPr="00762C6A">
        <w:rPr>
          <w:rFonts w:ascii="Goudy Old Style" w:eastAsia="Times New Roman" w:hAnsi="Goudy Old Style" w:cs="Arial"/>
          <w:sz w:val="26"/>
          <w:szCs w:val="26"/>
          <w:lang w:eastAsia="pt-BR"/>
        </w:rPr>
        <w:t xml:space="preserve"> Oficial </w:t>
      </w:r>
      <w:r>
        <w:rPr>
          <w:rFonts w:ascii="Goudy Old Style" w:eastAsia="Times New Roman" w:hAnsi="Goudy Old Style" w:cs="Arial"/>
          <w:sz w:val="26"/>
          <w:szCs w:val="26"/>
          <w:lang w:eastAsia="pt-BR"/>
        </w:rPr>
        <w:t>da União e Jornal de Grande Circulação</w:t>
      </w:r>
      <w:r w:rsidRPr="00762C6A">
        <w:rPr>
          <w:rFonts w:ascii="Goudy Old Style" w:eastAsia="Times New Roman" w:hAnsi="Goudy Old Style" w:cs="Arial"/>
          <w:sz w:val="26"/>
          <w:szCs w:val="26"/>
          <w:lang w:eastAsia="pt-BR"/>
        </w:rPr>
        <w:t xml:space="preserve"> ).</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0"/>
          <w:numId w:val="1"/>
        </w:numPr>
        <w:spacing w:before="100" w:beforeAutospacing="1" w:after="100" w:afterAutospacing="1"/>
        <w:jc w:val="both"/>
        <w:rPr>
          <w:rFonts w:ascii="Goudy Old Style" w:eastAsia="Times New Roman" w:hAnsi="Goudy Old Style" w:cs="Arial"/>
          <w:sz w:val="26"/>
          <w:szCs w:val="26"/>
          <w:lang w:eastAsia="pt-BR"/>
        </w:rPr>
      </w:pPr>
      <w:r w:rsidRPr="00762C6A">
        <w:rPr>
          <w:rFonts w:ascii="Goudy Old Style" w:eastAsia="Times New Roman" w:hAnsi="Goudy Old Style" w:cs="Arial"/>
          <w:b/>
          <w:bCs/>
          <w:sz w:val="26"/>
          <w:szCs w:val="26"/>
          <w:u w:val="single"/>
          <w:lang w:eastAsia="pt-BR"/>
        </w:rPr>
        <w:t xml:space="preserve">DAS CONDIÇÕES DE PARTICIPAÇÃO NO LEILÃO </w:t>
      </w:r>
    </w:p>
    <w:p w:rsidR="00C9305C" w:rsidRPr="00762C6A" w:rsidRDefault="00C9305C" w:rsidP="00C9305C">
      <w:pPr>
        <w:pStyle w:val="PargrafodaLista"/>
        <w:spacing w:before="100" w:beforeAutospacing="1" w:after="100" w:afterAutospacing="1"/>
        <w:ind w:left="792"/>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lastRenderedPageBreak/>
        <w:t>Os interessados em participar do presente leilão poderão ser pessoas fí</w:t>
      </w:r>
      <w:r w:rsidRPr="00762C6A">
        <w:rPr>
          <w:rFonts w:ascii="Goudy Old Style" w:eastAsia="Times New Roman" w:hAnsi="Goudy Old Style" w:cs="Arial"/>
          <w:sz w:val="26"/>
          <w:szCs w:val="26"/>
          <w:lang w:eastAsia="pt-BR"/>
        </w:rPr>
        <w:softHyphen/>
        <w:t xml:space="preserve">sicas </w:t>
      </w:r>
      <w:proofErr w:type="gramStart"/>
      <w:r w:rsidRPr="00762C6A">
        <w:rPr>
          <w:rFonts w:ascii="Goudy Old Style" w:eastAsia="Times New Roman" w:hAnsi="Goudy Old Style" w:cs="Arial"/>
          <w:sz w:val="26"/>
          <w:szCs w:val="26"/>
          <w:lang w:eastAsia="pt-BR"/>
        </w:rPr>
        <w:t>( com</w:t>
      </w:r>
      <w:proofErr w:type="gramEnd"/>
      <w:r w:rsidRPr="00762C6A">
        <w:rPr>
          <w:rFonts w:ascii="Goudy Old Style" w:eastAsia="Times New Roman" w:hAnsi="Goudy Old Style" w:cs="Arial"/>
          <w:sz w:val="26"/>
          <w:szCs w:val="26"/>
          <w:lang w:eastAsia="pt-BR"/>
        </w:rPr>
        <w:t xml:space="preserve"> registro de identidade e CPF ) e/ou pessoas jurídicas ( com CNPJ e Inscrição Municipal ), sendo a participação expressa a concordância com as condições especificadas neste edital.</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O arrematante é totalmente responsável pela verificação/vistoria do bem, antes da proposição de lances no leilão, ficando perfeitamente entendido, para todos os fins, que a descrição do bem explicitada no </w:t>
      </w:r>
      <w:r w:rsidRPr="001B6C23">
        <w:rPr>
          <w:rFonts w:ascii="Goudy Old Style" w:eastAsia="Times New Roman" w:hAnsi="Goudy Old Style" w:cs="Arial"/>
          <w:b/>
          <w:sz w:val="26"/>
          <w:szCs w:val="26"/>
          <w:lang w:eastAsia="pt-BR"/>
        </w:rPr>
        <w:t>Anexo I</w:t>
      </w:r>
      <w:r w:rsidRPr="00762C6A">
        <w:rPr>
          <w:rFonts w:ascii="Goudy Old Style" w:eastAsia="Times New Roman" w:hAnsi="Goudy Old Style" w:cs="Arial"/>
          <w:sz w:val="26"/>
          <w:szCs w:val="26"/>
          <w:lang w:eastAsia="pt-BR"/>
        </w:rPr>
        <w:t>, deste edital, é meramente informativa.</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Os lances serão feitos para o imóvel no estado que se encontra. O Serviço </w:t>
      </w:r>
      <w:r>
        <w:rPr>
          <w:rFonts w:ascii="Goudy Old Style" w:eastAsia="Times New Roman" w:hAnsi="Goudy Old Style" w:cs="Arial"/>
          <w:sz w:val="26"/>
          <w:szCs w:val="26"/>
          <w:lang w:eastAsia="pt-BR"/>
        </w:rPr>
        <w:t>Nacional de Aprendizagem Industrial</w:t>
      </w:r>
      <w:r w:rsidRPr="00762C6A">
        <w:rPr>
          <w:rFonts w:ascii="Goudy Old Style" w:eastAsia="Times New Roman" w:hAnsi="Goudy Old Style" w:cs="Arial"/>
          <w:sz w:val="26"/>
          <w:szCs w:val="26"/>
          <w:lang w:eastAsia="pt-BR"/>
        </w:rPr>
        <w:t>, Departamento Regional do Piauí não se responsabiliza pelas suas condições ou estado de conservação do imóvel.</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Será admitido lance por intermédio de proposta fechada. </w:t>
      </w:r>
    </w:p>
    <w:p w:rsidR="00C9305C" w:rsidRPr="00762C6A" w:rsidRDefault="00C9305C" w:rsidP="00C9305C">
      <w:pPr>
        <w:pStyle w:val="PargrafodaLista"/>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0"/>
          <w:numId w:val="1"/>
        </w:numPr>
        <w:spacing w:before="100" w:beforeAutospacing="1" w:after="100" w:afterAutospacing="1"/>
        <w:jc w:val="both"/>
        <w:rPr>
          <w:rFonts w:ascii="Goudy Old Style" w:eastAsia="Times New Roman" w:hAnsi="Goudy Old Style" w:cs="Arial"/>
          <w:b/>
          <w:bCs/>
          <w:sz w:val="26"/>
          <w:szCs w:val="26"/>
          <w:u w:val="single"/>
          <w:lang w:eastAsia="pt-BR"/>
        </w:rPr>
      </w:pPr>
      <w:r w:rsidRPr="00762C6A">
        <w:rPr>
          <w:rFonts w:ascii="Goudy Old Style" w:eastAsia="Times New Roman" w:hAnsi="Goudy Old Style" w:cs="Arial"/>
          <w:b/>
          <w:bCs/>
          <w:sz w:val="26"/>
          <w:szCs w:val="26"/>
          <w:u w:val="single"/>
          <w:lang w:eastAsia="pt-BR"/>
        </w:rPr>
        <w:t xml:space="preserve">DO BEM OFERTADO NO PREGÃO </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b/>
          <w:bCs/>
          <w:sz w:val="26"/>
          <w:szCs w:val="26"/>
          <w:u w:val="single"/>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O bem constante neste edital não poderá ser arrematado por valor inferior ao lance inicial, conforme a discriminação constante no </w:t>
      </w:r>
      <w:r w:rsidRPr="001B6C23">
        <w:rPr>
          <w:rFonts w:ascii="Goudy Old Style" w:eastAsia="Times New Roman" w:hAnsi="Goudy Old Style" w:cs="Arial"/>
          <w:b/>
          <w:sz w:val="26"/>
          <w:szCs w:val="26"/>
          <w:lang w:eastAsia="pt-BR"/>
        </w:rPr>
        <w:t>Anexo I</w:t>
      </w:r>
      <w:r w:rsidRPr="00762C6A">
        <w:rPr>
          <w:rFonts w:ascii="Goudy Old Style" w:eastAsia="Times New Roman" w:hAnsi="Goudy Old Style" w:cs="Arial"/>
          <w:sz w:val="26"/>
          <w:szCs w:val="26"/>
          <w:lang w:eastAsia="pt-BR"/>
        </w:rPr>
        <w:t xml:space="preserve">, que faz parte integrante deste edital. </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A arrematação caberá a quem oferecer </w:t>
      </w:r>
      <w:r w:rsidRPr="00762C6A">
        <w:rPr>
          <w:rFonts w:ascii="Goudy Old Style" w:eastAsia="Times New Roman" w:hAnsi="Goudy Old Style" w:cs="Arial"/>
          <w:b/>
          <w:sz w:val="26"/>
          <w:szCs w:val="26"/>
          <w:lang w:eastAsia="pt-BR"/>
        </w:rPr>
        <w:t>maior lance</w:t>
      </w:r>
      <w:r w:rsidRPr="00762C6A">
        <w:rPr>
          <w:rFonts w:ascii="Goudy Old Style" w:eastAsia="Times New Roman" w:hAnsi="Goudy Old Style" w:cs="Arial"/>
          <w:sz w:val="26"/>
          <w:szCs w:val="26"/>
          <w:lang w:eastAsia="pt-BR"/>
        </w:rPr>
        <w:t xml:space="preserve">, que seja superior ao constante no </w:t>
      </w:r>
      <w:r w:rsidRPr="001B6C23">
        <w:rPr>
          <w:rFonts w:ascii="Goudy Old Style" w:eastAsia="Times New Roman" w:hAnsi="Goudy Old Style" w:cs="Arial"/>
          <w:b/>
          <w:sz w:val="26"/>
          <w:szCs w:val="26"/>
          <w:lang w:eastAsia="pt-BR"/>
        </w:rPr>
        <w:t>Anexo I</w:t>
      </w:r>
      <w:r w:rsidRPr="00762C6A">
        <w:rPr>
          <w:rFonts w:ascii="Goudy Old Style" w:eastAsia="Times New Roman" w:hAnsi="Goudy Old Style" w:cs="Arial"/>
          <w:sz w:val="26"/>
          <w:szCs w:val="26"/>
          <w:lang w:eastAsia="pt-BR"/>
        </w:rPr>
        <w:t xml:space="preserve">.  </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Em nenhuma hipótese será aceita desistência dos lances ofertados no presente Leilão. </w:t>
      </w:r>
    </w:p>
    <w:p w:rsidR="00C9305C" w:rsidRPr="00762C6A" w:rsidRDefault="00C9305C" w:rsidP="00C9305C">
      <w:pPr>
        <w:pStyle w:val="PargrafodaLista"/>
        <w:spacing w:before="100" w:beforeAutospacing="1" w:after="0" w:afterAutospacing="1"/>
        <w:ind w:left="0"/>
        <w:jc w:val="both"/>
        <w:rPr>
          <w:rFonts w:ascii="Goudy Old Style" w:eastAsia="Times New Roman" w:hAnsi="Goudy Old Style" w:cs="Arial"/>
          <w:sz w:val="26"/>
          <w:szCs w:val="26"/>
          <w:lang w:eastAsia="pt-BR"/>
        </w:rPr>
      </w:pPr>
    </w:p>
    <w:p w:rsidR="00C9305C" w:rsidRDefault="00C9305C" w:rsidP="00C9305C">
      <w:pPr>
        <w:pStyle w:val="PargrafodaLista"/>
        <w:numPr>
          <w:ilvl w:val="1"/>
          <w:numId w:val="1"/>
        </w:numPr>
        <w:spacing w:after="0"/>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Todas as despesas para transferência de propriedade do imóvel, débitos de IPTU, água, energia</w:t>
      </w:r>
      <w:r>
        <w:rPr>
          <w:rFonts w:ascii="Goudy Old Style" w:eastAsia="Times New Roman" w:hAnsi="Goudy Old Style" w:cs="Arial"/>
          <w:sz w:val="26"/>
          <w:szCs w:val="26"/>
          <w:lang w:eastAsia="pt-BR"/>
        </w:rPr>
        <w:t>, escritura pública, registro imobiliário</w:t>
      </w:r>
      <w:r w:rsidRPr="00762C6A">
        <w:rPr>
          <w:rFonts w:ascii="Goudy Old Style" w:eastAsia="Times New Roman" w:hAnsi="Goudy Old Style" w:cs="Arial"/>
          <w:sz w:val="26"/>
          <w:szCs w:val="26"/>
          <w:lang w:eastAsia="pt-BR"/>
        </w:rPr>
        <w:t xml:space="preserve"> e demais despesas, se houver, deverão ser pagas pelo arrematante. </w:t>
      </w:r>
    </w:p>
    <w:p w:rsidR="00C9305C" w:rsidRPr="00762C6A" w:rsidRDefault="00C9305C" w:rsidP="00C9305C">
      <w:pPr>
        <w:pStyle w:val="PargrafodaLista"/>
        <w:spacing w:after="0"/>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after="0"/>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b/>
          <w:bCs/>
          <w:sz w:val="26"/>
          <w:szCs w:val="26"/>
          <w:lang w:eastAsia="pt-BR"/>
        </w:rPr>
        <w:t xml:space="preserve">Da venda em caráter </w:t>
      </w:r>
      <w:r>
        <w:rPr>
          <w:rFonts w:ascii="Goudy Old Style" w:eastAsia="Times New Roman" w:hAnsi="Goudy Old Style" w:cs="Arial"/>
          <w:b/>
          <w:bCs/>
          <w:sz w:val="26"/>
          <w:szCs w:val="26"/>
          <w:lang w:eastAsia="pt-BR"/>
        </w:rPr>
        <w:t xml:space="preserve">“ </w:t>
      </w:r>
      <w:r w:rsidRPr="00762C6A">
        <w:rPr>
          <w:rFonts w:ascii="Goudy Old Style" w:eastAsia="Times New Roman" w:hAnsi="Goudy Old Style" w:cs="Arial"/>
          <w:b/>
          <w:bCs/>
          <w:i/>
          <w:iCs/>
          <w:sz w:val="26"/>
          <w:szCs w:val="26"/>
          <w:lang w:eastAsia="pt-BR"/>
        </w:rPr>
        <w:t>AD CORPUS</w:t>
      </w:r>
      <w:r>
        <w:rPr>
          <w:rFonts w:ascii="Goudy Old Style" w:eastAsia="Times New Roman" w:hAnsi="Goudy Old Style" w:cs="Arial"/>
          <w:b/>
          <w:bCs/>
          <w:i/>
          <w:iCs/>
          <w:sz w:val="26"/>
          <w:szCs w:val="26"/>
          <w:lang w:eastAsia="pt-BR"/>
        </w:rPr>
        <w:t xml:space="preserve"> ”</w:t>
      </w:r>
      <w:r w:rsidRPr="00762C6A">
        <w:rPr>
          <w:rFonts w:ascii="Goudy Old Style" w:eastAsia="Times New Roman" w:hAnsi="Goudy Old Style" w:cs="Arial"/>
          <w:b/>
          <w:bCs/>
          <w:i/>
          <w:iCs/>
          <w:sz w:val="26"/>
          <w:szCs w:val="26"/>
          <w:lang w:eastAsia="pt-BR"/>
        </w:rPr>
        <w:t xml:space="preserve"> </w:t>
      </w:r>
      <w:r w:rsidRPr="00762C6A">
        <w:rPr>
          <w:rFonts w:ascii="Goudy Old Style" w:eastAsia="Times New Roman" w:hAnsi="Goudy Old Style" w:cs="Arial"/>
          <w:b/>
          <w:bCs/>
          <w:sz w:val="26"/>
          <w:szCs w:val="26"/>
          <w:lang w:eastAsia="pt-BR"/>
        </w:rPr>
        <w:t>e conforme o estado físico do imóve</w:t>
      </w:r>
      <w:r>
        <w:rPr>
          <w:rFonts w:ascii="Goudy Old Style" w:eastAsia="Times New Roman" w:hAnsi="Goudy Old Style" w:cs="Arial"/>
          <w:b/>
          <w:bCs/>
          <w:sz w:val="26"/>
          <w:szCs w:val="26"/>
          <w:lang w:eastAsia="pt-BR"/>
        </w:rPr>
        <w:t>l.</w:t>
      </w:r>
    </w:p>
    <w:p w:rsidR="00C9305C" w:rsidRPr="00762C6A" w:rsidRDefault="00C9305C" w:rsidP="00C9305C">
      <w:pPr>
        <w:pStyle w:val="PargrafodaLista"/>
        <w:spacing w:after="0"/>
        <w:ind w:left="0"/>
        <w:jc w:val="both"/>
        <w:rPr>
          <w:rFonts w:ascii="Goudy Old Style" w:eastAsia="Times New Roman" w:hAnsi="Goudy Old Style" w:cs="Arial"/>
          <w:sz w:val="26"/>
          <w:szCs w:val="26"/>
          <w:lang w:eastAsia="pt-BR"/>
        </w:rPr>
      </w:pPr>
    </w:p>
    <w:p w:rsidR="00C9305C" w:rsidRDefault="00C9305C" w:rsidP="00C9305C">
      <w:pPr>
        <w:pStyle w:val="PargrafodaLista"/>
        <w:numPr>
          <w:ilvl w:val="2"/>
          <w:numId w:val="1"/>
        </w:numPr>
        <w:spacing w:after="0"/>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O imóvel será vendido em caráter </w:t>
      </w:r>
      <w:r w:rsidRPr="00762C6A">
        <w:rPr>
          <w:rFonts w:ascii="Goudy Old Style" w:eastAsia="Times New Roman" w:hAnsi="Goudy Old Style" w:cs="Arial"/>
          <w:i/>
          <w:iCs/>
          <w:sz w:val="26"/>
          <w:szCs w:val="26"/>
          <w:lang w:eastAsia="pt-BR"/>
        </w:rPr>
        <w:t xml:space="preserve">“AD CORPUS” </w:t>
      </w:r>
      <w:r w:rsidRPr="00762C6A">
        <w:rPr>
          <w:rFonts w:ascii="Goudy Old Style" w:eastAsia="Times New Roman" w:hAnsi="Goudy Old Style" w:cs="Arial"/>
          <w:sz w:val="26"/>
          <w:szCs w:val="26"/>
          <w:lang w:eastAsia="pt-BR"/>
        </w:rPr>
        <w:t xml:space="preserve">e no estado em que se encontra, sendo que a área mencionada no edital é meramente enunciativas e repetitivas das dimensões constantes do registro imobiliário, isto é, o arrematante adquire o imóvel como se apresenta como um todo, independentemente de suas </w:t>
      </w:r>
      <w:r w:rsidRPr="00762C6A">
        <w:rPr>
          <w:rFonts w:ascii="Goudy Old Style" w:eastAsia="Times New Roman" w:hAnsi="Goudy Old Style" w:cs="Arial"/>
          <w:sz w:val="26"/>
          <w:szCs w:val="26"/>
          <w:lang w:eastAsia="pt-BR"/>
        </w:rPr>
        <w:lastRenderedPageBreak/>
        <w:t xml:space="preserve">exatas e verdadeiras limitações, sejam elas quais forem, não podendo, por conseguinte, exigir complemento de área, reclamar eventuais mudanças nas disposições internas dos cômodos do imóvel apregoado, não podendo ainda, alegar desconhecimento das condições, características e estado de conservação e localização do imóvel, seja a que tempo ou título for, não sendo cabível, portanto, pleitear a rescisão do contrato ou abatimento proporcional do preço em tais hipóteses. </w:t>
      </w:r>
    </w:p>
    <w:p w:rsidR="00C9305C" w:rsidRDefault="00C9305C" w:rsidP="00C9305C">
      <w:pPr>
        <w:pStyle w:val="PargrafodaLista"/>
        <w:spacing w:after="0"/>
        <w:ind w:left="0"/>
        <w:jc w:val="both"/>
        <w:rPr>
          <w:rFonts w:ascii="Goudy Old Style" w:eastAsia="Times New Roman" w:hAnsi="Goudy Old Style" w:cs="Arial"/>
          <w:sz w:val="26"/>
          <w:szCs w:val="26"/>
          <w:lang w:eastAsia="pt-BR"/>
        </w:rPr>
      </w:pPr>
    </w:p>
    <w:p w:rsidR="00C9305C" w:rsidRDefault="00C9305C" w:rsidP="00C9305C">
      <w:pPr>
        <w:pStyle w:val="PargrafodaLista"/>
        <w:spacing w:after="0"/>
        <w:ind w:left="0"/>
        <w:jc w:val="both"/>
        <w:rPr>
          <w:rFonts w:ascii="Goudy Old Style" w:eastAsia="Times New Roman" w:hAnsi="Goudy Old Style" w:cs="Arial"/>
          <w:sz w:val="26"/>
          <w:szCs w:val="26"/>
          <w:lang w:eastAsia="pt-BR"/>
        </w:rPr>
      </w:pPr>
      <w:r>
        <w:rPr>
          <w:rFonts w:ascii="Goudy Old Style" w:eastAsia="Times New Roman" w:hAnsi="Goudy Old Style" w:cs="Arial"/>
          <w:sz w:val="26"/>
          <w:szCs w:val="26"/>
          <w:lang w:eastAsia="pt-BR"/>
        </w:rPr>
        <w:t>5.5.2. A área construída edificada no âmbito do terreno ainda não se encontra averbada perante o Cartório Imobiliário.</w:t>
      </w:r>
    </w:p>
    <w:p w:rsidR="00C9305C" w:rsidRPr="00762C6A" w:rsidRDefault="00C9305C" w:rsidP="00C9305C">
      <w:pPr>
        <w:pStyle w:val="PargrafodaLista"/>
        <w:spacing w:after="0"/>
        <w:ind w:left="0"/>
        <w:jc w:val="both"/>
        <w:rPr>
          <w:rFonts w:ascii="Goudy Old Style" w:eastAsia="Times New Roman" w:hAnsi="Goudy Old Style" w:cs="Arial"/>
          <w:sz w:val="26"/>
          <w:szCs w:val="26"/>
          <w:lang w:eastAsia="pt-BR"/>
        </w:rPr>
      </w:pPr>
    </w:p>
    <w:p w:rsidR="00C9305C" w:rsidRPr="00762C6A" w:rsidRDefault="00C9305C" w:rsidP="00C9305C">
      <w:pPr>
        <w:numPr>
          <w:ilvl w:val="1"/>
          <w:numId w:val="1"/>
        </w:numPr>
        <w:spacing w:after="0"/>
        <w:ind w:left="0" w:firstLine="0"/>
        <w:jc w:val="both"/>
        <w:rPr>
          <w:rFonts w:ascii="Goudy Old Style" w:eastAsia="Times New Roman" w:hAnsi="Goudy Old Style"/>
          <w:sz w:val="26"/>
          <w:szCs w:val="26"/>
          <w:lang w:eastAsia="pt-BR"/>
        </w:rPr>
      </w:pPr>
      <w:r w:rsidRPr="00762C6A">
        <w:rPr>
          <w:rFonts w:ascii="Goudy Old Style" w:eastAsia="Times New Roman" w:hAnsi="Goudy Old Style" w:cs="Arial"/>
          <w:b/>
          <w:bCs/>
          <w:sz w:val="26"/>
          <w:szCs w:val="26"/>
          <w:lang w:eastAsia="pt-BR"/>
        </w:rPr>
        <w:t>Da venda conforme o estado fiscal e documental do imóvel e da responsabilidade por regularizações necessárias</w:t>
      </w:r>
    </w:p>
    <w:p w:rsidR="00C9305C" w:rsidRPr="00762C6A" w:rsidRDefault="00C9305C" w:rsidP="00C9305C">
      <w:pPr>
        <w:spacing w:after="0"/>
        <w:jc w:val="both"/>
        <w:rPr>
          <w:rFonts w:ascii="Goudy Old Style" w:eastAsia="Times New Roman" w:hAnsi="Goudy Old Style"/>
          <w:sz w:val="26"/>
          <w:szCs w:val="26"/>
          <w:lang w:eastAsia="pt-BR"/>
        </w:rPr>
      </w:pPr>
    </w:p>
    <w:p w:rsidR="00C9305C" w:rsidRPr="00762C6A" w:rsidRDefault="00C9305C" w:rsidP="00C9305C">
      <w:pPr>
        <w:numPr>
          <w:ilvl w:val="2"/>
          <w:numId w:val="1"/>
        </w:numPr>
        <w:spacing w:after="0"/>
        <w:ind w:left="0" w:firstLine="0"/>
        <w:jc w:val="both"/>
        <w:rPr>
          <w:rFonts w:ascii="Goudy Old Style" w:eastAsia="Times New Roman" w:hAnsi="Goudy Old Style"/>
          <w:sz w:val="26"/>
          <w:szCs w:val="26"/>
          <w:lang w:eastAsia="pt-BR"/>
        </w:rPr>
      </w:pPr>
      <w:r w:rsidRPr="00762C6A">
        <w:rPr>
          <w:rFonts w:ascii="Goudy Old Style" w:eastAsia="Times New Roman" w:hAnsi="Goudy Old Style" w:cs="Arial"/>
          <w:sz w:val="26"/>
          <w:szCs w:val="26"/>
          <w:lang w:eastAsia="pt-BR"/>
        </w:rPr>
        <w:t>O imóvel será vendido na situação em que se encontra registrado no cartório de registro de imóveis onde se encontra matriculado</w:t>
      </w:r>
      <w:r>
        <w:rPr>
          <w:rFonts w:ascii="Goudy Old Style" w:eastAsia="Times New Roman" w:hAnsi="Goudy Old Style" w:cs="Arial"/>
          <w:sz w:val="26"/>
          <w:szCs w:val="26"/>
          <w:lang w:eastAsia="pt-BR"/>
        </w:rPr>
        <w:t xml:space="preserve"> ( terreno )</w:t>
      </w:r>
      <w:r w:rsidRPr="00762C6A">
        <w:rPr>
          <w:rFonts w:ascii="Goudy Old Style" w:eastAsia="Times New Roman" w:hAnsi="Goudy Old Style" w:cs="Arial"/>
          <w:sz w:val="26"/>
          <w:szCs w:val="26"/>
          <w:lang w:eastAsia="pt-BR"/>
        </w:rPr>
        <w:t xml:space="preserve"> e nas condições fiscais em que se apresentar perante os órgãos públicos, obrigando-se o Comprador, de maneira irrevogável e irretratável, a promover regularizações de qualquer natureza, cumprindo inclusive, quaisquer exigências de cartórios ou de repartições públicas, inclusive previdenciárias, que tenham por objeto a regularização do imóvel junto a cartórios e órgãos competentes, o que ocorrerá sob suas exclusivas expensas. De igual modo, o Vendedor não responde por débitos não apurados junto ao INSS do imóvel com construção em andamento, concluída ou reformada, não averbada no Registro de Imóveis competente, bem como quaisquer outros ônus, providências ou encargos necessários.</w:t>
      </w:r>
    </w:p>
    <w:p w:rsidR="00C9305C" w:rsidRPr="00762C6A" w:rsidRDefault="00C9305C" w:rsidP="00C9305C">
      <w:pPr>
        <w:spacing w:after="0"/>
        <w:ind w:left="792"/>
        <w:jc w:val="both"/>
        <w:rPr>
          <w:rFonts w:ascii="Goudy Old Style" w:eastAsia="Times New Roman" w:hAnsi="Goudy Old Style"/>
          <w:sz w:val="26"/>
          <w:szCs w:val="26"/>
          <w:lang w:eastAsia="pt-BR"/>
        </w:rPr>
      </w:pPr>
    </w:p>
    <w:p w:rsidR="00C9305C" w:rsidRPr="00762C6A" w:rsidRDefault="00C9305C" w:rsidP="00C9305C">
      <w:pPr>
        <w:numPr>
          <w:ilvl w:val="1"/>
          <w:numId w:val="1"/>
        </w:numPr>
        <w:spacing w:after="0"/>
        <w:ind w:left="0" w:firstLine="0"/>
        <w:jc w:val="both"/>
        <w:rPr>
          <w:rFonts w:ascii="Goudy Old Style" w:eastAsia="Times New Roman" w:hAnsi="Goudy Old Style"/>
          <w:sz w:val="26"/>
          <w:szCs w:val="26"/>
          <w:lang w:eastAsia="pt-BR"/>
        </w:rPr>
      </w:pPr>
      <w:r w:rsidRPr="00762C6A">
        <w:rPr>
          <w:rFonts w:ascii="Goudy Old Style" w:eastAsia="Times New Roman" w:hAnsi="Goudy Old Style" w:cs="Arial"/>
          <w:b/>
          <w:bCs/>
          <w:sz w:val="26"/>
          <w:szCs w:val="26"/>
          <w:lang w:eastAsia="pt-BR"/>
        </w:rPr>
        <w:t xml:space="preserve">Da </w:t>
      </w:r>
      <w:proofErr w:type="spellStart"/>
      <w:r w:rsidRPr="00762C6A">
        <w:rPr>
          <w:rFonts w:ascii="Goudy Old Style" w:eastAsia="Times New Roman" w:hAnsi="Goudy Old Style" w:cs="Arial"/>
          <w:b/>
          <w:bCs/>
          <w:sz w:val="26"/>
          <w:szCs w:val="26"/>
          <w:lang w:eastAsia="pt-BR"/>
        </w:rPr>
        <w:t>cientificação</w:t>
      </w:r>
      <w:proofErr w:type="spellEnd"/>
      <w:r w:rsidRPr="00762C6A">
        <w:rPr>
          <w:rFonts w:ascii="Goudy Old Style" w:eastAsia="Times New Roman" w:hAnsi="Goudy Old Style" w:cs="Arial"/>
          <w:b/>
          <w:bCs/>
          <w:sz w:val="26"/>
          <w:szCs w:val="26"/>
          <w:lang w:eastAsia="pt-BR"/>
        </w:rPr>
        <w:t xml:space="preserve"> prévia acerca de exigências e restrições de uso dos imóveis</w:t>
      </w:r>
    </w:p>
    <w:p w:rsidR="00C9305C" w:rsidRPr="00762C6A" w:rsidRDefault="00C9305C" w:rsidP="00C9305C">
      <w:pPr>
        <w:spacing w:after="0"/>
        <w:jc w:val="both"/>
        <w:rPr>
          <w:rFonts w:ascii="Goudy Old Style" w:eastAsia="Times New Roman" w:hAnsi="Goudy Old Style"/>
          <w:sz w:val="26"/>
          <w:szCs w:val="26"/>
          <w:lang w:eastAsia="pt-BR"/>
        </w:rPr>
      </w:pPr>
    </w:p>
    <w:p w:rsidR="00C9305C" w:rsidRPr="00721EF6" w:rsidRDefault="00C9305C" w:rsidP="00C9305C">
      <w:pPr>
        <w:numPr>
          <w:ilvl w:val="2"/>
          <w:numId w:val="1"/>
        </w:numPr>
        <w:spacing w:after="0"/>
        <w:ind w:left="0" w:firstLine="0"/>
        <w:jc w:val="both"/>
        <w:rPr>
          <w:rFonts w:ascii="Goudy Old Style" w:eastAsia="Times New Roman" w:hAnsi="Goudy Old Style"/>
          <w:sz w:val="26"/>
          <w:szCs w:val="26"/>
          <w:lang w:eastAsia="pt-BR"/>
        </w:rPr>
      </w:pPr>
      <w:r w:rsidRPr="00762C6A">
        <w:rPr>
          <w:rFonts w:ascii="Goudy Old Style" w:eastAsia="Times New Roman" w:hAnsi="Goudy Old Style" w:cs="Arial"/>
          <w:sz w:val="26"/>
          <w:szCs w:val="26"/>
          <w:lang w:eastAsia="pt-BR"/>
        </w:rPr>
        <w:t xml:space="preserve">O Comprador deverá se cientificar prévia e </w:t>
      </w:r>
      <w:proofErr w:type="spellStart"/>
      <w:r w:rsidRPr="00762C6A">
        <w:rPr>
          <w:rFonts w:ascii="Goudy Old Style" w:eastAsia="Times New Roman" w:hAnsi="Goudy Old Style" w:cs="Arial"/>
          <w:sz w:val="26"/>
          <w:szCs w:val="26"/>
          <w:lang w:eastAsia="pt-BR"/>
        </w:rPr>
        <w:t>inequivocadamente</w:t>
      </w:r>
      <w:proofErr w:type="spellEnd"/>
      <w:r w:rsidRPr="00762C6A">
        <w:rPr>
          <w:rFonts w:ascii="Goudy Old Style" w:eastAsia="Times New Roman" w:hAnsi="Goudy Old Style" w:cs="Arial"/>
          <w:sz w:val="26"/>
          <w:szCs w:val="26"/>
          <w:lang w:eastAsia="pt-BR"/>
        </w:rPr>
        <w:t>, por conta própria, das exigências e estrições de uso impostas pela legislação e órgãos públicos (municipal, estadual e federal), especialmente no tocante a legislação e preservação ambiental, saneamento, situação enfitêutica, uso do solo e zoneamento, servidões de qualquer natureza e ainda, das obrigações e dos direitos decorrentes das convenções e especificações de condomínio ou imposições dos loteamentos, quando for o caso, às quais estará obrigado a respeitar por força da arrematação do imóvel, não ficando o Vendedor, responsável por qualquer levantamento ou providências neste sentido. O Vendedor não responde por eventual contaminação do solo ou subsolo ou passivos de caráter ambiental.</w:t>
      </w:r>
    </w:p>
    <w:p w:rsidR="00C9305C" w:rsidRPr="00762C6A" w:rsidRDefault="00C9305C" w:rsidP="00C9305C">
      <w:pPr>
        <w:spacing w:after="0"/>
        <w:jc w:val="both"/>
        <w:rPr>
          <w:rFonts w:ascii="Goudy Old Style" w:eastAsia="Times New Roman" w:hAnsi="Goudy Old Style"/>
          <w:sz w:val="26"/>
          <w:szCs w:val="26"/>
          <w:lang w:eastAsia="pt-BR"/>
        </w:rPr>
      </w:pPr>
    </w:p>
    <w:p w:rsidR="00C9305C" w:rsidRPr="00762C6A" w:rsidRDefault="00C9305C" w:rsidP="00C9305C">
      <w:pPr>
        <w:numPr>
          <w:ilvl w:val="1"/>
          <w:numId w:val="1"/>
        </w:numPr>
        <w:spacing w:after="0"/>
        <w:ind w:left="0" w:firstLine="0"/>
        <w:jc w:val="both"/>
        <w:rPr>
          <w:rFonts w:ascii="Goudy Old Style" w:eastAsia="Times New Roman" w:hAnsi="Goudy Old Style"/>
          <w:sz w:val="26"/>
          <w:szCs w:val="26"/>
          <w:lang w:eastAsia="pt-BR"/>
        </w:rPr>
      </w:pPr>
      <w:r w:rsidRPr="00762C6A">
        <w:rPr>
          <w:rFonts w:ascii="Goudy Old Style" w:eastAsia="Times New Roman" w:hAnsi="Goudy Old Style" w:cs="Arial"/>
          <w:b/>
          <w:bCs/>
          <w:sz w:val="26"/>
          <w:szCs w:val="26"/>
          <w:lang w:eastAsia="pt-BR"/>
        </w:rPr>
        <w:t>Das despesas com a transferência dos imóveis</w:t>
      </w:r>
    </w:p>
    <w:p w:rsidR="00C9305C" w:rsidRPr="00762C6A" w:rsidRDefault="00C9305C" w:rsidP="00C9305C">
      <w:pPr>
        <w:spacing w:after="0"/>
        <w:jc w:val="both"/>
        <w:rPr>
          <w:rFonts w:ascii="Goudy Old Style" w:eastAsia="Times New Roman" w:hAnsi="Goudy Old Style"/>
          <w:sz w:val="26"/>
          <w:szCs w:val="26"/>
          <w:lang w:eastAsia="pt-BR"/>
        </w:rPr>
      </w:pPr>
    </w:p>
    <w:p w:rsidR="00C9305C" w:rsidRPr="00762C6A" w:rsidRDefault="00C9305C" w:rsidP="00C9305C">
      <w:pPr>
        <w:numPr>
          <w:ilvl w:val="2"/>
          <w:numId w:val="1"/>
        </w:numPr>
        <w:spacing w:after="0"/>
        <w:ind w:left="0" w:firstLine="0"/>
        <w:jc w:val="both"/>
        <w:rPr>
          <w:rFonts w:ascii="Goudy Old Style" w:eastAsia="Times New Roman" w:hAnsi="Goudy Old Style"/>
          <w:sz w:val="26"/>
          <w:szCs w:val="26"/>
          <w:lang w:eastAsia="pt-BR"/>
        </w:rPr>
      </w:pPr>
      <w:r w:rsidRPr="00762C6A">
        <w:rPr>
          <w:rFonts w:ascii="Goudy Old Style" w:eastAsia="Times New Roman" w:hAnsi="Goudy Old Style" w:cs="Arial"/>
          <w:sz w:val="26"/>
          <w:szCs w:val="26"/>
          <w:lang w:eastAsia="pt-BR"/>
        </w:rPr>
        <w:t xml:space="preserve">Serão de responsabilidade do arrematante todas as providências e despesas necessárias à transferência do imóvel, tais como: imposto de transmissão, taxas e despesas cartorárias </w:t>
      </w:r>
      <w:r>
        <w:rPr>
          <w:rFonts w:ascii="Goudy Old Style" w:eastAsia="Times New Roman" w:hAnsi="Goudy Old Style" w:cs="Arial"/>
          <w:sz w:val="26"/>
          <w:szCs w:val="26"/>
          <w:lang w:eastAsia="pt-BR"/>
        </w:rPr>
        <w:t xml:space="preserve">        </w:t>
      </w:r>
      <w:proofErr w:type="gramStart"/>
      <w:r>
        <w:rPr>
          <w:rFonts w:ascii="Goudy Old Style" w:eastAsia="Times New Roman" w:hAnsi="Goudy Old Style" w:cs="Arial"/>
          <w:sz w:val="26"/>
          <w:szCs w:val="26"/>
          <w:lang w:eastAsia="pt-BR"/>
        </w:rPr>
        <w:t xml:space="preserve">   </w:t>
      </w:r>
      <w:r w:rsidRPr="00762C6A">
        <w:rPr>
          <w:rFonts w:ascii="Goudy Old Style" w:eastAsia="Times New Roman" w:hAnsi="Goudy Old Style" w:cs="Arial"/>
          <w:sz w:val="26"/>
          <w:szCs w:val="26"/>
          <w:lang w:eastAsia="pt-BR"/>
        </w:rPr>
        <w:t>(</w:t>
      </w:r>
      <w:proofErr w:type="gramEnd"/>
      <w:r w:rsidRPr="00762C6A">
        <w:rPr>
          <w:rFonts w:ascii="Goudy Old Style" w:eastAsia="Times New Roman" w:hAnsi="Goudy Old Style" w:cs="Arial"/>
          <w:sz w:val="26"/>
          <w:szCs w:val="26"/>
          <w:lang w:eastAsia="pt-BR"/>
        </w:rPr>
        <w:t xml:space="preserve"> outorga de escrituras públicas ), registros, averbações de qualquer natureza, inclusive o recolhimento de laudêmio e obtenção de certidões  autorizativas, ainda que relativo a hipóteses de situações enfitêuticas não declaradas ao tempo da alienação.</w:t>
      </w:r>
    </w:p>
    <w:p w:rsidR="00C9305C" w:rsidRPr="00762C6A" w:rsidRDefault="00C9305C" w:rsidP="00C9305C">
      <w:pPr>
        <w:spacing w:after="0"/>
        <w:jc w:val="both"/>
        <w:rPr>
          <w:rFonts w:ascii="Goudy Old Style" w:eastAsia="Times New Roman" w:hAnsi="Goudy Old Style"/>
          <w:sz w:val="26"/>
          <w:szCs w:val="26"/>
          <w:lang w:eastAsia="pt-BR"/>
        </w:rPr>
      </w:pPr>
    </w:p>
    <w:p w:rsidR="00C9305C" w:rsidRPr="00762C6A" w:rsidRDefault="00C9305C" w:rsidP="00C9305C">
      <w:pPr>
        <w:numPr>
          <w:ilvl w:val="2"/>
          <w:numId w:val="1"/>
        </w:numPr>
        <w:spacing w:after="0"/>
        <w:ind w:left="0" w:firstLine="0"/>
        <w:jc w:val="both"/>
        <w:rPr>
          <w:rFonts w:ascii="Goudy Old Style" w:eastAsia="Times New Roman" w:hAnsi="Goudy Old Style"/>
          <w:sz w:val="26"/>
          <w:szCs w:val="26"/>
          <w:lang w:eastAsia="pt-BR"/>
        </w:rPr>
      </w:pPr>
      <w:r w:rsidRPr="00762C6A">
        <w:rPr>
          <w:rFonts w:ascii="Goudy Old Style" w:eastAsia="Times New Roman" w:hAnsi="Goudy Old Style" w:cs="Arial"/>
          <w:sz w:val="26"/>
          <w:szCs w:val="26"/>
          <w:lang w:eastAsia="pt-BR"/>
        </w:rPr>
        <w:t>O Vendedor não responde por eventuais danos ambientais, desmatamentos não autorizados pelos órgãos reguladores ou, ainda, por contaminação do solo ou subsolo, ocorridos em qualquer tempo.</w:t>
      </w:r>
    </w:p>
    <w:p w:rsidR="00C9305C" w:rsidRPr="00762C6A" w:rsidRDefault="00C9305C" w:rsidP="00C9305C">
      <w:pPr>
        <w:spacing w:after="0"/>
        <w:jc w:val="both"/>
        <w:rPr>
          <w:rFonts w:ascii="Goudy Old Style" w:eastAsia="Times New Roman" w:hAnsi="Goudy Old Style"/>
          <w:sz w:val="16"/>
          <w:szCs w:val="16"/>
          <w:lang w:eastAsia="pt-BR"/>
        </w:rPr>
      </w:pPr>
    </w:p>
    <w:p w:rsidR="00C9305C" w:rsidRPr="00762C6A" w:rsidRDefault="00C9305C" w:rsidP="00C9305C">
      <w:pPr>
        <w:pStyle w:val="PargrafodaLista"/>
        <w:numPr>
          <w:ilvl w:val="0"/>
          <w:numId w:val="1"/>
        </w:numPr>
        <w:spacing w:before="100" w:beforeAutospacing="1" w:after="100" w:afterAutospacing="1"/>
        <w:jc w:val="both"/>
        <w:rPr>
          <w:rFonts w:ascii="Goudy Old Style" w:eastAsia="Times New Roman" w:hAnsi="Goudy Old Style" w:cs="Arial"/>
          <w:b/>
          <w:bCs/>
          <w:sz w:val="26"/>
          <w:szCs w:val="26"/>
          <w:u w:val="single"/>
          <w:lang w:eastAsia="pt-BR"/>
        </w:rPr>
      </w:pPr>
      <w:r w:rsidRPr="00762C6A">
        <w:rPr>
          <w:rFonts w:ascii="Goudy Old Style" w:eastAsia="Times New Roman" w:hAnsi="Goudy Old Style" w:cs="Arial"/>
          <w:b/>
          <w:bCs/>
          <w:sz w:val="26"/>
          <w:szCs w:val="26"/>
          <w:u w:val="single"/>
          <w:lang w:eastAsia="pt-BR"/>
        </w:rPr>
        <w:t xml:space="preserve">DA CONDIÇÃO DE PARTICIPAÇÃO </w:t>
      </w:r>
    </w:p>
    <w:p w:rsidR="00C9305C" w:rsidRPr="00762C6A" w:rsidRDefault="00C9305C" w:rsidP="00C9305C">
      <w:pPr>
        <w:pStyle w:val="PargrafodaLista"/>
        <w:spacing w:before="100" w:beforeAutospacing="1" w:after="100" w:afterAutospacing="1"/>
        <w:ind w:left="360"/>
        <w:jc w:val="both"/>
        <w:rPr>
          <w:rFonts w:ascii="Goudy Old Style" w:eastAsia="Times New Roman" w:hAnsi="Goudy Old Style" w:cs="Arial"/>
          <w:b/>
          <w:bCs/>
          <w:sz w:val="26"/>
          <w:szCs w:val="26"/>
          <w:u w:val="single"/>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O licitante deverá, antes do iní</w:t>
      </w:r>
      <w:r w:rsidRPr="00762C6A">
        <w:rPr>
          <w:rFonts w:ascii="Goudy Old Style" w:eastAsia="Times New Roman" w:hAnsi="Goudy Old Style" w:cs="Arial"/>
          <w:sz w:val="26"/>
          <w:szCs w:val="26"/>
          <w:lang w:eastAsia="pt-BR"/>
        </w:rPr>
        <w:softHyphen/>
        <w:t>cio do Leilão, fazer credenciamento junto a Comissão Permanente de Licitações, o qual constará do Registro de Identificação, CPF ou CNPJ, endereço residencial e comercial, para participar do leilão.</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O Participante poderá fazer-se representado por terceiro, desde que este apresente procuração com fim específico para participar do leilão, com firma reconhecida em cartório. </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
          <w:szCs w:val="2"/>
          <w:lang w:eastAsia="pt-BR"/>
        </w:rPr>
      </w:pPr>
    </w:p>
    <w:p w:rsidR="00C9305C" w:rsidRPr="00762C6A" w:rsidRDefault="00C9305C" w:rsidP="00C9305C">
      <w:pPr>
        <w:numPr>
          <w:ilvl w:val="1"/>
          <w:numId w:val="1"/>
        </w:numPr>
        <w:spacing w:after="0"/>
        <w:ind w:left="0" w:firstLine="0"/>
        <w:jc w:val="both"/>
        <w:rPr>
          <w:rFonts w:ascii="Goudy Old Style" w:hAnsi="Goudy Old Style" w:cs="Arial"/>
          <w:sz w:val="26"/>
          <w:szCs w:val="26"/>
        </w:rPr>
      </w:pPr>
      <w:r w:rsidRPr="00762C6A">
        <w:rPr>
          <w:rFonts w:ascii="Goudy Old Style" w:hAnsi="Goudy Old Style" w:cs="Arial"/>
          <w:sz w:val="26"/>
          <w:szCs w:val="26"/>
        </w:rPr>
        <w:t xml:space="preserve">É livre a participação e o aceite das regras e condições aqui estabelecidas. Entretanto, a oferta de lance será de forma presencial e implica aceite </w:t>
      </w:r>
      <w:proofErr w:type="gramStart"/>
      <w:r w:rsidRPr="00762C6A">
        <w:rPr>
          <w:rFonts w:ascii="Goudy Old Style" w:hAnsi="Goudy Old Style" w:cs="Arial"/>
          <w:sz w:val="26"/>
          <w:szCs w:val="26"/>
        </w:rPr>
        <w:t>expresso</w:t>
      </w:r>
      <w:proofErr w:type="gramEnd"/>
      <w:r w:rsidRPr="00762C6A">
        <w:rPr>
          <w:rFonts w:ascii="Goudy Old Style" w:hAnsi="Goudy Old Style" w:cs="Arial"/>
          <w:sz w:val="26"/>
          <w:szCs w:val="26"/>
        </w:rPr>
        <w:t xml:space="preserve"> do ofertante e submissão irrevogável do mesmo a este edital e todas as suas condições.</w:t>
      </w:r>
    </w:p>
    <w:p w:rsidR="00C9305C" w:rsidRPr="001B6C23" w:rsidRDefault="00C9305C" w:rsidP="00C9305C">
      <w:pPr>
        <w:spacing w:after="0"/>
        <w:jc w:val="both"/>
        <w:rPr>
          <w:rFonts w:ascii="Goudy Old Style" w:hAnsi="Goudy Old Style" w:cs="Arial"/>
          <w:sz w:val="16"/>
          <w:szCs w:val="16"/>
        </w:rPr>
      </w:pPr>
    </w:p>
    <w:p w:rsidR="00C9305C" w:rsidRPr="00762C6A" w:rsidRDefault="00C9305C" w:rsidP="00C9305C">
      <w:pPr>
        <w:pStyle w:val="PargrafodaLista"/>
        <w:numPr>
          <w:ilvl w:val="0"/>
          <w:numId w:val="1"/>
        </w:numPr>
        <w:spacing w:before="100" w:beforeAutospacing="1" w:after="100" w:afterAutospacing="1"/>
        <w:jc w:val="both"/>
        <w:rPr>
          <w:rFonts w:ascii="Goudy Old Style" w:eastAsia="Times New Roman" w:hAnsi="Goudy Old Style" w:cs="Arial"/>
          <w:b/>
          <w:bCs/>
          <w:sz w:val="26"/>
          <w:szCs w:val="26"/>
          <w:u w:val="single"/>
          <w:lang w:eastAsia="pt-BR"/>
        </w:rPr>
      </w:pPr>
      <w:r w:rsidRPr="00762C6A">
        <w:rPr>
          <w:rFonts w:ascii="Goudy Old Style" w:eastAsia="Times New Roman" w:hAnsi="Goudy Old Style" w:cs="Arial"/>
          <w:b/>
          <w:bCs/>
          <w:sz w:val="26"/>
          <w:szCs w:val="26"/>
          <w:u w:val="single"/>
          <w:lang w:eastAsia="pt-BR"/>
        </w:rPr>
        <w:t xml:space="preserve">DO PAGAMENTO </w:t>
      </w:r>
    </w:p>
    <w:p w:rsidR="00C9305C" w:rsidRPr="00762C6A" w:rsidRDefault="00C9305C" w:rsidP="00C9305C">
      <w:pPr>
        <w:pStyle w:val="PargrafodaLista"/>
        <w:spacing w:before="100" w:beforeAutospacing="1" w:after="100" w:afterAutospacing="1"/>
        <w:ind w:left="360"/>
        <w:jc w:val="both"/>
        <w:rPr>
          <w:rFonts w:ascii="Goudy Old Style" w:eastAsia="Times New Roman" w:hAnsi="Goudy Old Style" w:cs="Arial"/>
          <w:b/>
          <w:bCs/>
          <w:sz w:val="26"/>
          <w:szCs w:val="26"/>
          <w:u w:val="single"/>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 O pagamento poderá ser efetuado em </w:t>
      </w:r>
      <w:r>
        <w:rPr>
          <w:rFonts w:ascii="Goudy Old Style" w:eastAsia="Times New Roman" w:hAnsi="Goudy Old Style" w:cs="Arial"/>
          <w:sz w:val="26"/>
          <w:szCs w:val="26"/>
          <w:lang w:eastAsia="pt-BR"/>
        </w:rPr>
        <w:t xml:space="preserve">parcela única em até </w:t>
      </w:r>
      <w:r w:rsidRPr="00762C6A">
        <w:rPr>
          <w:rFonts w:ascii="Goudy Old Style" w:eastAsia="Times New Roman" w:hAnsi="Goudy Old Style" w:cs="Arial"/>
          <w:sz w:val="26"/>
          <w:szCs w:val="26"/>
          <w:lang w:eastAsia="pt-BR"/>
        </w:rPr>
        <w:t xml:space="preserve">05 </w:t>
      </w:r>
      <w:proofErr w:type="gramStart"/>
      <w:r w:rsidRPr="00762C6A">
        <w:rPr>
          <w:rFonts w:ascii="Goudy Old Style" w:eastAsia="Times New Roman" w:hAnsi="Goudy Old Style" w:cs="Arial"/>
          <w:sz w:val="26"/>
          <w:szCs w:val="26"/>
          <w:lang w:eastAsia="pt-BR"/>
        </w:rPr>
        <w:t>( cinco</w:t>
      </w:r>
      <w:proofErr w:type="gramEnd"/>
      <w:r w:rsidRPr="00762C6A">
        <w:rPr>
          <w:rFonts w:ascii="Goudy Old Style" w:eastAsia="Times New Roman" w:hAnsi="Goudy Old Style" w:cs="Arial"/>
          <w:sz w:val="26"/>
          <w:szCs w:val="26"/>
          <w:lang w:eastAsia="pt-BR"/>
        </w:rPr>
        <w:t xml:space="preserve"> ) dias, contados da data da realização da sessão pública, mediante transferência bancária em conta a ser informada pela CPL, no ato da arrematação.</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7.1.1.</w:t>
      </w:r>
      <w:r w:rsidRPr="00762C6A">
        <w:rPr>
          <w:rFonts w:ascii="Goudy Old Style" w:eastAsia="Times New Roman" w:hAnsi="Goudy Old Style" w:cs="Arial"/>
          <w:sz w:val="26"/>
          <w:szCs w:val="26"/>
          <w:lang w:eastAsia="pt-BR"/>
        </w:rPr>
        <w:tab/>
        <w:t xml:space="preserve">Sendo que na hipótese de empate </w:t>
      </w:r>
      <w:proofErr w:type="gramStart"/>
      <w:r w:rsidRPr="00762C6A">
        <w:rPr>
          <w:rFonts w:ascii="Goudy Old Style" w:eastAsia="Times New Roman" w:hAnsi="Goudy Old Style" w:cs="Arial"/>
          <w:sz w:val="26"/>
          <w:szCs w:val="26"/>
          <w:lang w:eastAsia="pt-BR"/>
        </w:rPr>
        <w:t>( maior</w:t>
      </w:r>
      <w:proofErr w:type="gramEnd"/>
      <w:r w:rsidRPr="00762C6A">
        <w:rPr>
          <w:rFonts w:ascii="Goudy Old Style" w:eastAsia="Times New Roman" w:hAnsi="Goudy Old Style" w:cs="Arial"/>
          <w:sz w:val="26"/>
          <w:szCs w:val="26"/>
          <w:lang w:eastAsia="pt-BR"/>
        </w:rPr>
        <w:t xml:space="preserve"> lan</w:t>
      </w:r>
      <w:r>
        <w:rPr>
          <w:rFonts w:ascii="Goudy Old Style" w:eastAsia="Times New Roman" w:hAnsi="Goudy Old Style" w:cs="Arial"/>
          <w:sz w:val="26"/>
          <w:szCs w:val="26"/>
          <w:lang w:eastAsia="pt-BR"/>
        </w:rPr>
        <w:t>ce ), será o vencedor àquele licitante que realizar o primeiro lance</w:t>
      </w:r>
      <w:r w:rsidRPr="00762C6A">
        <w:rPr>
          <w:rFonts w:ascii="Goudy Old Style" w:eastAsia="Times New Roman" w:hAnsi="Goudy Old Style" w:cs="Arial"/>
          <w:sz w:val="26"/>
          <w:szCs w:val="26"/>
          <w:lang w:eastAsia="pt-BR"/>
        </w:rPr>
        <w:t>.</w:t>
      </w:r>
    </w:p>
    <w:p w:rsidR="00C9305C" w:rsidRDefault="00C9305C" w:rsidP="00C9305C">
      <w:pPr>
        <w:pStyle w:val="Default"/>
        <w:spacing w:after="133" w:line="276" w:lineRule="auto"/>
        <w:jc w:val="both"/>
        <w:rPr>
          <w:rFonts w:ascii="Goudy Old Style" w:hAnsi="Goudy Old Style"/>
          <w:color w:val="auto"/>
          <w:sz w:val="26"/>
          <w:szCs w:val="26"/>
        </w:rPr>
      </w:pPr>
      <w:r w:rsidRPr="00762C6A">
        <w:rPr>
          <w:rFonts w:ascii="Goudy Old Style" w:hAnsi="Goudy Old Style"/>
          <w:color w:val="auto"/>
          <w:sz w:val="26"/>
          <w:szCs w:val="26"/>
        </w:rPr>
        <w:t xml:space="preserve">7.2. </w:t>
      </w:r>
      <w:r w:rsidRPr="00762C6A">
        <w:rPr>
          <w:rFonts w:ascii="Goudy Old Style" w:hAnsi="Goudy Old Style"/>
          <w:color w:val="auto"/>
          <w:sz w:val="26"/>
          <w:szCs w:val="26"/>
        </w:rPr>
        <w:tab/>
        <w:t xml:space="preserve">No ato da arrematação, o arrematante deverá assinar o Contrato de Promessa de Compra e Venda, sendo que somente entrará no domínio do imóvel arrematado, </w:t>
      </w:r>
      <w:r w:rsidRPr="00762C6A">
        <w:rPr>
          <w:rFonts w:ascii="Goudy Old Style" w:hAnsi="Goudy Old Style"/>
          <w:color w:val="auto"/>
          <w:sz w:val="26"/>
          <w:szCs w:val="26"/>
        </w:rPr>
        <w:lastRenderedPageBreak/>
        <w:t xml:space="preserve">após a liquidação do imóvel arrematado e a assinatura da Escritura Pública de Compra e Venda. </w:t>
      </w:r>
    </w:p>
    <w:p w:rsidR="00C9305C" w:rsidRPr="00721EF6" w:rsidRDefault="00C9305C" w:rsidP="00C9305C">
      <w:pPr>
        <w:pStyle w:val="Default"/>
        <w:spacing w:after="133" w:line="276" w:lineRule="auto"/>
        <w:jc w:val="both"/>
        <w:rPr>
          <w:rFonts w:ascii="Goudy Old Style" w:hAnsi="Goudy Old Style"/>
          <w:color w:val="auto"/>
          <w:sz w:val="4"/>
          <w:szCs w:val="4"/>
        </w:rPr>
      </w:pPr>
    </w:p>
    <w:p w:rsidR="00C9305C" w:rsidRPr="00762C6A" w:rsidRDefault="00C9305C" w:rsidP="00C9305C">
      <w:pPr>
        <w:pStyle w:val="Default"/>
        <w:spacing w:line="276" w:lineRule="auto"/>
        <w:jc w:val="both"/>
        <w:rPr>
          <w:rFonts w:ascii="Goudy Old Style" w:hAnsi="Goudy Old Style"/>
          <w:color w:val="auto"/>
          <w:sz w:val="26"/>
          <w:szCs w:val="26"/>
        </w:rPr>
      </w:pPr>
      <w:r w:rsidRPr="00762C6A">
        <w:rPr>
          <w:rFonts w:ascii="Goudy Old Style" w:hAnsi="Goudy Old Style"/>
          <w:color w:val="auto"/>
          <w:sz w:val="26"/>
          <w:szCs w:val="26"/>
        </w:rPr>
        <w:t xml:space="preserve">7.3. </w:t>
      </w:r>
      <w:r w:rsidRPr="00762C6A">
        <w:rPr>
          <w:rFonts w:ascii="Goudy Old Style" w:hAnsi="Goudy Old Style"/>
          <w:color w:val="auto"/>
          <w:sz w:val="26"/>
          <w:szCs w:val="26"/>
        </w:rPr>
        <w:tab/>
        <w:t xml:space="preserve">Na hipótese do arrematante não efetuar o pagamento do bem arrematado no prazo definido na cláusula 7.1, deste edital, será obrigado a pagar ao Serviço </w:t>
      </w:r>
      <w:r>
        <w:rPr>
          <w:rFonts w:ascii="Goudy Old Style" w:hAnsi="Goudy Old Style"/>
          <w:color w:val="auto"/>
          <w:sz w:val="26"/>
          <w:szCs w:val="26"/>
        </w:rPr>
        <w:t>Nacional de Aprendizagem Industrial</w:t>
      </w:r>
      <w:r w:rsidRPr="00762C6A">
        <w:rPr>
          <w:rFonts w:ascii="Goudy Old Style" w:hAnsi="Goudy Old Style"/>
          <w:color w:val="auto"/>
          <w:sz w:val="26"/>
          <w:szCs w:val="26"/>
        </w:rPr>
        <w:t xml:space="preserve">, Departamento Regional do Piauí, multa no percentual de 2% </w:t>
      </w:r>
      <w:proofErr w:type="gramStart"/>
      <w:r w:rsidRPr="00762C6A">
        <w:rPr>
          <w:rFonts w:ascii="Goudy Old Style" w:hAnsi="Goudy Old Style"/>
          <w:color w:val="auto"/>
          <w:sz w:val="26"/>
          <w:szCs w:val="26"/>
        </w:rPr>
        <w:t>( dois</w:t>
      </w:r>
      <w:proofErr w:type="gramEnd"/>
      <w:r w:rsidRPr="00762C6A">
        <w:rPr>
          <w:rFonts w:ascii="Goudy Old Style" w:hAnsi="Goudy Old Style"/>
          <w:color w:val="auto"/>
          <w:sz w:val="26"/>
          <w:szCs w:val="26"/>
        </w:rPr>
        <w:t xml:space="preserve"> por cento ), tendo base de cálculo o valor do lance vencedor, bem como correção monetária, de acordo com a variação do IGPM-FGV</w:t>
      </w:r>
    </w:p>
    <w:p w:rsidR="00C9305C" w:rsidRPr="00762C6A" w:rsidRDefault="00C9305C" w:rsidP="00C9305C">
      <w:pPr>
        <w:pStyle w:val="Default"/>
        <w:spacing w:line="276" w:lineRule="auto"/>
        <w:jc w:val="both"/>
        <w:rPr>
          <w:rFonts w:ascii="Goudy Old Style" w:hAnsi="Goudy Old Style"/>
          <w:bCs/>
          <w:color w:val="auto"/>
          <w:sz w:val="26"/>
          <w:szCs w:val="26"/>
          <w:u w:val="single"/>
        </w:rPr>
      </w:pPr>
    </w:p>
    <w:p w:rsidR="00C9305C" w:rsidRPr="00762C6A" w:rsidRDefault="00C9305C" w:rsidP="00C9305C">
      <w:pPr>
        <w:pStyle w:val="Default"/>
        <w:spacing w:line="276" w:lineRule="auto"/>
        <w:jc w:val="both"/>
        <w:rPr>
          <w:rFonts w:ascii="Goudy Old Style" w:hAnsi="Goudy Old Style"/>
          <w:b/>
          <w:bCs/>
          <w:color w:val="auto"/>
          <w:sz w:val="26"/>
          <w:szCs w:val="26"/>
          <w:u w:val="single"/>
        </w:rPr>
      </w:pPr>
      <w:proofErr w:type="gramStart"/>
      <w:r w:rsidRPr="00762C6A">
        <w:rPr>
          <w:rFonts w:ascii="Goudy Old Style" w:hAnsi="Goudy Old Style"/>
          <w:b/>
          <w:bCs/>
          <w:color w:val="auto"/>
          <w:sz w:val="26"/>
          <w:szCs w:val="26"/>
          <w:u w:val="single"/>
        </w:rPr>
        <w:t>8.3  DESCUMPRIMENTOS</w:t>
      </w:r>
      <w:proofErr w:type="gramEnd"/>
      <w:r w:rsidRPr="00762C6A">
        <w:rPr>
          <w:rFonts w:ascii="Goudy Old Style" w:hAnsi="Goudy Old Style"/>
          <w:b/>
          <w:bCs/>
          <w:color w:val="auto"/>
          <w:sz w:val="26"/>
          <w:szCs w:val="26"/>
          <w:u w:val="single"/>
        </w:rPr>
        <w:t xml:space="preserve"> </w:t>
      </w:r>
    </w:p>
    <w:p w:rsidR="00C9305C" w:rsidRPr="00762C6A" w:rsidRDefault="00C9305C" w:rsidP="00C9305C">
      <w:pPr>
        <w:pStyle w:val="Default"/>
        <w:spacing w:line="276" w:lineRule="auto"/>
        <w:jc w:val="both"/>
        <w:rPr>
          <w:rFonts w:ascii="Goudy Old Style" w:hAnsi="Goudy Old Style"/>
          <w:color w:val="auto"/>
          <w:sz w:val="26"/>
          <w:szCs w:val="26"/>
        </w:rPr>
      </w:pPr>
    </w:p>
    <w:p w:rsidR="00C9305C" w:rsidRPr="00762C6A" w:rsidRDefault="00C9305C" w:rsidP="00C9305C">
      <w:pPr>
        <w:pStyle w:val="Default"/>
        <w:spacing w:after="131" w:line="276" w:lineRule="auto"/>
        <w:jc w:val="both"/>
        <w:rPr>
          <w:rFonts w:ascii="Goudy Old Style" w:hAnsi="Goudy Old Style"/>
          <w:color w:val="auto"/>
          <w:sz w:val="26"/>
          <w:szCs w:val="26"/>
        </w:rPr>
      </w:pPr>
      <w:r w:rsidRPr="00762C6A">
        <w:rPr>
          <w:rFonts w:ascii="Goudy Old Style" w:hAnsi="Goudy Old Style"/>
          <w:bCs/>
          <w:color w:val="auto"/>
          <w:sz w:val="26"/>
          <w:szCs w:val="26"/>
        </w:rPr>
        <w:t>8</w:t>
      </w:r>
      <w:r w:rsidRPr="00762C6A">
        <w:rPr>
          <w:rFonts w:ascii="Goudy Old Style" w:hAnsi="Goudy Old Style"/>
          <w:color w:val="auto"/>
          <w:sz w:val="26"/>
          <w:szCs w:val="26"/>
        </w:rPr>
        <w:t xml:space="preserve">.3.1. </w:t>
      </w:r>
      <w:r w:rsidRPr="00762C6A">
        <w:rPr>
          <w:rFonts w:ascii="Goudy Old Style" w:hAnsi="Goudy Old Style"/>
          <w:color w:val="auto"/>
          <w:sz w:val="26"/>
          <w:szCs w:val="26"/>
        </w:rPr>
        <w:tab/>
        <w:t xml:space="preserve">Não cumprida da obrigação no prazo acima indicado, o </w:t>
      </w:r>
      <w:r w:rsidRPr="00762C6A">
        <w:rPr>
          <w:rFonts w:ascii="Goudy Old Style" w:hAnsi="Goudy Old Style"/>
          <w:b/>
          <w:color w:val="auto"/>
          <w:sz w:val="26"/>
          <w:szCs w:val="26"/>
        </w:rPr>
        <w:t>VENDEDOR</w:t>
      </w:r>
      <w:r w:rsidRPr="00762C6A">
        <w:rPr>
          <w:rFonts w:ascii="Goudy Old Style" w:hAnsi="Goudy Old Style"/>
          <w:color w:val="auto"/>
          <w:sz w:val="26"/>
          <w:szCs w:val="26"/>
        </w:rPr>
        <w:t xml:space="preserve"> poderá considerar o negócio terminado e o </w:t>
      </w:r>
      <w:r w:rsidRPr="00762C6A">
        <w:rPr>
          <w:rFonts w:ascii="Goudy Old Style" w:hAnsi="Goudy Old Style"/>
          <w:b/>
          <w:color w:val="auto"/>
          <w:sz w:val="26"/>
          <w:szCs w:val="26"/>
        </w:rPr>
        <w:t>COMPRADOR</w:t>
      </w:r>
      <w:r w:rsidRPr="00762C6A">
        <w:rPr>
          <w:rFonts w:ascii="Goudy Old Style" w:hAnsi="Goudy Old Style"/>
          <w:color w:val="auto"/>
          <w:sz w:val="26"/>
          <w:szCs w:val="26"/>
        </w:rPr>
        <w:t xml:space="preserve"> perderá todos os direitos relativos ao imóvel, ficando esse liberado para nova venda. </w:t>
      </w:r>
    </w:p>
    <w:p w:rsidR="00C9305C" w:rsidRPr="00762C6A" w:rsidRDefault="00C9305C" w:rsidP="00C9305C">
      <w:pPr>
        <w:pStyle w:val="Default"/>
        <w:spacing w:after="131" w:line="276" w:lineRule="auto"/>
        <w:jc w:val="both"/>
        <w:rPr>
          <w:rFonts w:ascii="Goudy Old Style" w:hAnsi="Goudy Old Style"/>
          <w:color w:val="auto"/>
          <w:sz w:val="26"/>
          <w:szCs w:val="26"/>
        </w:rPr>
      </w:pPr>
      <w:r w:rsidRPr="00762C6A">
        <w:rPr>
          <w:rFonts w:ascii="Goudy Old Style" w:hAnsi="Goudy Old Style"/>
          <w:bCs/>
          <w:color w:val="auto"/>
          <w:sz w:val="26"/>
          <w:szCs w:val="26"/>
        </w:rPr>
        <w:t>8.3.2.</w:t>
      </w:r>
      <w:r w:rsidRPr="00762C6A">
        <w:rPr>
          <w:rFonts w:ascii="Goudy Old Style" w:hAnsi="Goudy Old Style"/>
          <w:b/>
          <w:bCs/>
          <w:color w:val="auto"/>
          <w:sz w:val="26"/>
          <w:szCs w:val="26"/>
        </w:rPr>
        <w:t xml:space="preserve"> </w:t>
      </w:r>
      <w:r w:rsidRPr="00762C6A">
        <w:rPr>
          <w:rFonts w:ascii="Goudy Old Style" w:hAnsi="Goudy Old Style"/>
          <w:b/>
          <w:bCs/>
          <w:color w:val="auto"/>
          <w:sz w:val="26"/>
          <w:szCs w:val="26"/>
        </w:rPr>
        <w:tab/>
      </w:r>
      <w:r w:rsidRPr="00762C6A">
        <w:rPr>
          <w:rFonts w:ascii="Goudy Old Style" w:hAnsi="Goudy Old Style"/>
          <w:color w:val="auto"/>
          <w:sz w:val="26"/>
          <w:szCs w:val="26"/>
        </w:rPr>
        <w:t xml:space="preserve">Estará sujeito às penalidades aqui estipuladas também o </w:t>
      </w:r>
      <w:r w:rsidRPr="00762C6A">
        <w:rPr>
          <w:rFonts w:ascii="Goudy Old Style" w:hAnsi="Goudy Old Style"/>
          <w:b/>
          <w:bCs/>
          <w:color w:val="auto"/>
          <w:sz w:val="26"/>
          <w:szCs w:val="26"/>
        </w:rPr>
        <w:t xml:space="preserve">COMPRADOR </w:t>
      </w:r>
      <w:r w:rsidRPr="00762C6A">
        <w:rPr>
          <w:rFonts w:ascii="Goudy Old Style" w:hAnsi="Goudy Old Style"/>
          <w:color w:val="auto"/>
          <w:sz w:val="26"/>
          <w:szCs w:val="26"/>
        </w:rPr>
        <w:t>que não comparecer para a assinatura de qualquer dos documentos relacionados à arrematação do imóvel.</w:t>
      </w:r>
    </w:p>
    <w:p w:rsidR="00C9305C" w:rsidRPr="00762C6A" w:rsidRDefault="00C9305C" w:rsidP="00C9305C">
      <w:pPr>
        <w:pStyle w:val="PargrafodaLista"/>
        <w:numPr>
          <w:ilvl w:val="0"/>
          <w:numId w:val="1"/>
        </w:numPr>
        <w:spacing w:before="100" w:beforeAutospacing="1" w:after="100" w:afterAutospacing="1"/>
        <w:jc w:val="both"/>
        <w:rPr>
          <w:rFonts w:ascii="Goudy Old Style" w:eastAsia="Times New Roman" w:hAnsi="Goudy Old Style" w:cs="Arial"/>
          <w:b/>
          <w:bCs/>
          <w:sz w:val="26"/>
          <w:szCs w:val="26"/>
          <w:u w:val="single"/>
          <w:lang w:eastAsia="pt-BR"/>
        </w:rPr>
      </w:pPr>
      <w:r w:rsidRPr="00762C6A">
        <w:rPr>
          <w:rFonts w:ascii="Goudy Old Style" w:eastAsia="Times New Roman" w:hAnsi="Goudy Old Style" w:cs="Arial"/>
          <w:b/>
          <w:bCs/>
          <w:sz w:val="26"/>
          <w:szCs w:val="26"/>
          <w:u w:val="single"/>
          <w:lang w:eastAsia="pt-BR"/>
        </w:rPr>
        <w:t xml:space="preserve">DA TRANSFERÊNCIA DE PROPRIEDADE </w:t>
      </w:r>
    </w:p>
    <w:p w:rsidR="00C9305C" w:rsidRPr="00762C6A" w:rsidRDefault="00C9305C" w:rsidP="00C9305C">
      <w:pPr>
        <w:pStyle w:val="PargrafodaLista"/>
        <w:spacing w:before="100" w:beforeAutospacing="1" w:after="100" w:afterAutospacing="1"/>
        <w:ind w:left="360"/>
        <w:jc w:val="both"/>
        <w:rPr>
          <w:rFonts w:ascii="Goudy Old Style" w:eastAsia="Times New Roman" w:hAnsi="Goudy Old Style" w:cs="Arial"/>
          <w:b/>
          <w:bCs/>
          <w:sz w:val="26"/>
          <w:szCs w:val="26"/>
          <w:u w:val="single"/>
          <w:lang w:eastAsia="pt-BR"/>
        </w:rPr>
      </w:pPr>
    </w:p>
    <w:p w:rsidR="00C9305C" w:rsidRPr="00762C6A" w:rsidRDefault="00C9305C" w:rsidP="00C9305C">
      <w:pPr>
        <w:pStyle w:val="PargrafodaLista"/>
        <w:numPr>
          <w:ilvl w:val="1"/>
          <w:numId w:val="1"/>
        </w:numPr>
        <w:spacing w:after="0"/>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O arrematante receberá a documentação da CPL e carta de autorização do SE</w:t>
      </w:r>
      <w:r>
        <w:rPr>
          <w:rFonts w:ascii="Goudy Old Style" w:eastAsia="Times New Roman" w:hAnsi="Goudy Old Style" w:cs="Arial"/>
          <w:sz w:val="26"/>
          <w:szCs w:val="26"/>
          <w:lang w:eastAsia="pt-BR"/>
        </w:rPr>
        <w:t>NAI</w:t>
      </w:r>
      <w:r w:rsidRPr="00762C6A">
        <w:rPr>
          <w:rFonts w:ascii="Goudy Old Style" w:eastAsia="Times New Roman" w:hAnsi="Goudy Old Style" w:cs="Arial"/>
          <w:sz w:val="26"/>
          <w:szCs w:val="26"/>
          <w:lang w:eastAsia="pt-BR"/>
        </w:rPr>
        <w:t xml:space="preserve">-PI, para efetuar transferência junto a cartório competente, em até 30 </w:t>
      </w:r>
      <w:proofErr w:type="gramStart"/>
      <w:r w:rsidRPr="00762C6A">
        <w:rPr>
          <w:rFonts w:ascii="Goudy Old Style" w:eastAsia="Times New Roman" w:hAnsi="Goudy Old Style" w:cs="Arial"/>
          <w:sz w:val="26"/>
          <w:szCs w:val="26"/>
          <w:lang w:eastAsia="pt-BR"/>
        </w:rPr>
        <w:t>( trinta</w:t>
      </w:r>
      <w:proofErr w:type="gramEnd"/>
      <w:r w:rsidRPr="00762C6A">
        <w:rPr>
          <w:rFonts w:ascii="Goudy Old Style" w:eastAsia="Times New Roman" w:hAnsi="Goudy Old Style" w:cs="Arial"/>
          <w:sz w:val="26"/>
          <w:szCs w:val="26"/>
          <w:lang w:eastAsia="pt-BR"/>
        </w:rPr>
        <w:t xml:space="preserve"> ) dias, após o pagamento à vista, objeto da Promessa de Compra e Venda.</w:t>
      </w:r>
    </w:p>
    <w:p w:rsidR="00C9305C" w:rsidRPr="00762C6A" w:rsidRDefault="00C9305C" w:rsidP="00C9305C">
      <w:pPr>
        <w:pStyle w:val="PargrafodaLista"/>
        <w:spacing w:after="0"/>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0"/>
          <w:numId w:val="1"/>
        </w:numPr>
        <w:spacing w:before="100" w:beforeAutospacing="1" w:after="100" w:afterAutospacing="1"/>
        <w:jc w:val="both"/>
        <w:rPr>
          <w:rFonts w:ascii="Goudy Old Style" w:eastAsia="Times New Roman" w:hAnsi="Goudy Old Style" w:cs="Arial"/>
          <w:b/>
          <w:bCs/>
          <w:sz w:val="26"/>
          <w:szCs w:val="26"/>
          <w:u w:val="single"/>
          <w:lang w:eastAsia="pt-BR"/>
        </w:rPr>
      </w:pPr>
      <w:r w:rsidRPr="00762C6A">
        <w:rPr>
          <w:rFonts w:ascii="Goudy Old Style" w:eastAsia="Times New Roman" w:hAnsi="Goudy Old Style" w:cs="Arial"/>
          <w:b/>
          <w:bCs/>
          <w:sz w:val="26"/>
          <w:szCs w:val="26"/>
          <w:u w:val="single"/>
          <w:lang w:eastAsia="pt-BR"/>
        </w:rPr>
        <w:t xml:space="preserve">INFORMAÇÕES COMPLEMENTARES </w:t>
      </w:r>
    </w:p>
    <w:p w:rsidR="00C9305C" w:rsidRPr="00762C6A" w:rsidRDefault="00C9305C" w:rsidP="00C9305C">
      <w:pPr>
        <w:pStyle w:val="PargrafodaLista"/>
        <w:spacing w:before="100" w:beforeAutospacing="1" w:after="100" w:afterAutospacing="1"/>
        <w:ind w:left="360"/>
        <w:jc w:val="both"/>
        <w:rPr>
          <w:rFonts w:ascii="Goudy Old Style" w:eastAsia="Times New Roman" w:hAnsi="Goudy Old Style" w:cs="Arial"/>
          <w:b/>
          <w:bCs/>
          <w:sz w:val="26"/>
          <w:szCs w:val="26"/>
          <w:u w:val="single"/>
          <w:lang w:eastAsia="pt-BR"/>
        </w:rPr>
      </w:pPr>
    </w:p>
    <w:p w:rsidR="00C9305C"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O imóvel encontra-se desocupado, ficando assegurado ao </w:t>
      </w:r>
      <w:r w:rsidRPr="00762C6A">
        <w:rPr>
          <w:rFonts w:ascii="Goudy Old Style" w:eastAsia="Times New Roman" w:hAnsi="Goudy Old Style" w:cs="Arial"/>
          <w:b/>
          <w:sz w:val="26"/>
          <w:szCs w:val="26"/>
          <w:lang w:eastAsia="pt-BR"/>
        </w:rPr>
        <w:t>VENDEDOR</w:t>
      </w:r>
      <w:r w:rsidRPr="00762C6A">
        <w:rPr>
          <w:rFonts w:ascii="Goudy Old Style" w:eastAsia="Times New Roman" w:hAnsi="Goudy Old Style" w:cs="Arial"/>
          <w:sz w:val="26"/>
          <w:szCs w:val="26"/>
          <w:lang w:eastAsia="pt-BR"/>
        </w:rPr>
        <w:t>, o direito de firmar Contrato de Promessa de Compra e Venda desde o momento da arrematação e o pagamento deverá ser feito conforme cláusulas especificadas neste edital.</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Em nenhuma hipótese serão aceitas desistências dos adquirentes do imóvel arrematado ou </w:t>
      </w:r>
      <w:proofErr w:type="spellStart"/>
      <w:r w:rsidRPr="00762C6A">
        <w:rPr>
          <w:rFonts w:ascii="Goudy Old Style" w:eastAsia="Times New Roman" w:hAnsi="Goudy Old Style" w:cs="Arial"/>
          <w:sz w:val="26"/>
          <w:szCs w:val="26"/>
          <w:lang w:eastAsia="pt-BR"/>
        </w:rPr>
        <w:t>alegativas</w:t>
      </w:r>
      <w:proofErr w:type="spellEnd"/>
      <w:r w:rsidRPr="00762C6A">
        <w:rPr>
          <w:rFonts w:ascii="Goudy Old Style" w:eastAsia="Times New Roman" w:hAnsi="Goudy Old Style" w:cs="Arial"/>
          <w:sz w:val="26"/>
          <w:szCs w:val="26"/>
          <w:lang w:eastAsia="pt-BR"/>
        </w:rPr>
        <w:t xml:space="preserve"> de desconhecimento das cláusulas deste Edital, a fim de eximir-se de obrigações pelo mesmo gerado. </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O oferecimento de lance para aquisição do bem de que trata este Edital, importa na total aceitação das normas no mesmo fixado e a expressa renúncia dos arrematantes a ações administrativas ou judiciais de contestação de suas cláusulas.</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lastRenderedPageBreak/>
        <w:t>É facultada ao Presidente da CPL ou a Autoridade Superior, em qualquer fase do leilão, a promoção de diligência destinada a esclarecer ou a complementar a instrução do certame.</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Fica assegurado ao SERVIÇO </w:t>
      </w:r>
      <w:r>
        <w:rPr>
          <w:rFonts w:ascii="Goudy Old Style" w:eastAsia="Times New Roman" w:hAnsi="Goudy Old Style" w:cs="Arial"/>
          <w:sz w:val="26"/>
          <w:szCs w:val="26"/>
          <w:lang w:eastAsia="pt-BR"/>
        </w:rPr>
        <w:t>NACIONAL DE APRENDIZAGEM INDUSTRIAL</w:t>
      </w:r>
      <w:r w:rsidRPr="00762C6A">
        <w:rPr>
          <w:rFonts w:ascii="Goudy Old Style" w:eastAsia="Times New Roman" w:hAnsi="Goudy Old Style" w:cs="Arial"/>
          <w:sz w:val="26"/>
          <w:szCs w:val="26"/>
          <w:lang w:eastAsia="pt-BR"/>
        </w:rPr>
        <w:t>, DEPARTAMENTO REGIONAL DO PIAUÍ, o direito de adiar a realização de qualquer procedimento atinente a presente licitação, sem que caiba aos licitantes qualquer tipo de reclamação ou indenização, dando o conhecimento aos interessados pela mesma forma que se deu o texto original.</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 xml:space="preserve">O SERVIÇO </w:t>
      </w:r>
      <w:r>
        <w:rPr>
          <w:rFonts w:ascii="Goudy Old Style" w:eastAsia="Times New Roman" w:hAnsi="Goudy Old Style" w:cs="Arial"/>
          <w:sz w:val="26"/>
          <w:szCs w:val="26"/>
          <w:lang w:eastAsia="pt-BR"/>
        </w:rPr>
        <w:t>NACIONAL DE APRENDIZAGEM INDUSTRIAL</w:t>
      </w:r>
      <w:r w:rsidRPr="00762C6A">
        <w:rPr>
          <w:rFonts w:ascii="Goudy Old Style" w:eastAsia="Times New Roman" w:hAnsi="Goudy Old Style" w:cs="Arial"/>
          <w:sz w:val="26"/>
          <w:szCs w:val="26"/>
          <w:lang w:eastAsia="pt-BR"/>
        </w:rPr>
        <w:t>, DEPARTAMENTO REGIONAL DO PIAUÍ poderá revogar a licitação por razões de interesse público decorrente de fato superveniente devidamente comprovado, ou anulá-la por ilegalidade, de ofício ou por provocação de terceiro.</w:t>
      </w:r>
    </w:p>
    <w:p w:rsidR="00C9305C" w:rsidRPr="00762C6A" w:rsidRDefault="00C9305C" w:rsidP="00C9305C">
      <w:pPr>
        <w:pStyle w:val="PargrafodaLista"/>
        <w:spacing w:before="100" w:beforeAutospacing="1" w:after="100" w:afterAutospacing="1"/>
        <w:ind w:left="0"/>
        <w:jc w:val="both"/>
        <w:rPr>
          <w:rFonts w:ascii="Goudy Old Style" w:eastAsia="Times New Roman" w:hAnsi="Goudy Old Style" w:cs="Arial"/>
          <w:sz w:val="26"/>
          <w:szCs w:val="26"/>
          <w:lang w:eastAsia="pt-BR"/>
        </w:rPr>
      </w:pPr>
    </w:p>
    <w:p w:rsidR="00C9305C" w:rsidRPr="00762C6A" w:rsidRDefault="00C9305C" w:rsidP="00C9305C">
      <w:pPr>
        <w:pStyle w:val="PargrafodaLista"/>
        <w:numPr>
          <w:ilvl w:val="1"/>
          <w:numId w:val="1"/>
        </w:numPr>
        <w:spacing w:before="100" w:beforeAutospacing="1" w:after="100" w:afterAutospacing="1"/>
        <w:ind w:left="0" w:firstLine="0"/>
        <w:jc w:val="both"/>
        <w:rPr>
          <w:rFonts w:ascii="Goudy Old Style" w:eastAsia="Times New Roman" w:hAnsi="Goudy Old Style" w:cs="Arial"/>
          <w:sz w:val="26"/>
          <w:szCs w:val="26"/>
          <w:lang w:eastAsia="pt-BR"/>
        </w:rPr>
      </w:pPr>
      <w:r w:rsidRPr="00762C6A">
        <w:rPr>
          <w:rFonts w:ascii="Goudy Old Style" w:eastAsia="Times New Roman" w:hAnsi="Goudy Old Style" w:cs="Arial"/>
          <w:sz w:val="26"/>
          <w:szCs w:val="26"/>
          <w:lang w:eastAsia="pt-BR"/>
        </w:rPr>
        <w:t>O Foro competente para dirimir quaisquer dúvidas surgidas na relação contratual a ser firmada, com base no objeto desta licitação, é o da Comarca de Parnaíba, no Estado do Piauí, excluindo qualquer outro por mais privilegiado que seja.</w:t>
      </w:r>
    </w:p>
    <w:p w:rsidR="00C9305C" w:rsidRPr="00762C6A" w:rsidRDefault="00C9305C" w:rsidP="00C9305C">
      <w:pPr>
        <w:spacing w:after="0"/>
        <w:rPr>
          <w:rFonts w:ascii="Goudy Old Style" w:eastAsia="Times New Roman" w:hAnsi="Goudy Old Style" w:cs="Arial"/>
          <w:sz w:val="26"/>
          <w:szCs w:val="26"/>
          <w:lang w:eastAsia="pt-BR"/>
        </w:rPr>
      </w:pPr>
      <w:proofErr w:type="gramStart"/>
      <w:r w:rsidRPr="00762C6A">
        <w:rPr>
          <w:rFonts w:ascii="Goudy Old Style" w:eastAsia="Times New Roman" w:hAnsi="Goudy Old Style" w:cs="Arial"/>
          <w:sz w:val="26"/>
          <w:szCs w:val="26"/>
          <w:lang w:eastAsia="pt-BR"/>
        </w:rPr>
        <w:t>Parnaíba(</w:t>
      </w:r>
      <w:proofErr w:type="gramEnd"/>
      <w:r w:rsidRPr="00762C6A">
        <w:rPr>
          <w:rFonts w:ascii="Goudy Old Style" w:eastAsia="Times New Roman" w:hAnsi="Goudy Old Style" w:cs="Arial"/>
          <w:sz w:val="26"/>
          <w:szCs w:val="26"/>
          <w:lang w:eastAsia="pt-BR"/>
        </w:rPr>
        <w:t xml:space="preserve">PI), </w:t>
      </w:r>
      <w:r>
        <w:rPr>
          <w:rFonts w:ascii="Goudy Old Style" w:eastAsia="Times New Roman" w:hAnsi="Goudy Old Style" w:cs="Arial"/>
          <w:sz w:val="26"/>
          <w:szCs w:val="26"/>
          <w:lang w:eastAsia="pt-BR"/>
        </w:rPr>
        <w:t>13</w:t>
      </w:r>
      <w:r w:rsidRPr="00762C6A">
        <w:rPr>
          <w:rFonts w:ascii="Goudy Old Style" w:eastAsia="Times New Roman" w:hAnsi="Goudy Old Style" w:cs="Arial"/>
          <w:sz w:val="26"/>
          <w:szCs w:val="26"/>
          <w:lang w:eastAsia="pt-BR"/>
        </w:rPr>
        <w:t xml:space="preserve"> de </w:t>
      </w:r>
      <w:r>
        <w:rPr>
          <w:rFonts w:ascii="Goudy Old Style" w:eastAsia="Times New Roman" w:hAnsi="Goudy Old Style" w:cs="Arial"/>
          <w:sz w:val="26"/>
          <w:szCs w:val="26"/>
          <w:lang w:eastAsia="pt-BR"/>
        </w:rPr>
        <w:t xml:space="preserve">agosto </w:t>
      </w:r>
      <w:r w:rsidRPr="00762C6A">
        <w:rPr>
          <w:rFonts w:ascii="Goudy Old Style" w:eastAsia="Times New Roman" w:hAnsi="Goudy Old Style" w:cs="Arial"/>
          <w:sz w:val="26"/>
          <w:szCs w:val="26"/>
          <w:lang w:eastAsia="pt-BR"/>
        </w:rPr>
        <w:t>de 20</w:t>
      </w:r>
      <w:r>
        <w:rPr>
          <w:rFonts w:ascii="Goudy Old Style" w:eastAsia="Times New Roman" w:hAnsi="Goudy Old Style" w:cs="Arial"/>
          <w:sz w:val="26"/>
          <w:szCs w:val="26"/>
          <w:lang w:eastAsia="pt-BR"/>
        </w:rPr>
        <w:t>21</w:t>
      </w:r>
      <w:r w:rsidRPr="00762C6A">
        <w:rPr>
          <w:rFonts w:ascii="Goudy Old Style" w:eastAsia="Times New Roman" w:hAnsi="Goudy Old Style" w:cs="Arial"/>
          <w:sz w:val="26"/>
          <w:szCs w:val="26"/>
          <w:lang w:eastAsia="pt-BR"/>
        </w:rPr>
        <w:t>.</w:t>
      </w:r>
    </w:p>
    <w:p w:rsidR="00C9305C" w:rsidRPr="00762C6A" w:rsidRDefault="00C9305C" w:rsidP="00C9305C">
      <w:pPr>
        <w:spacing w:after="0"/>
        <w:rPr>
          <w:rFonts w:ascii="Goudy Old Style" w:eastAsia="Times New Roman" w:hAnsi="Goudy Old Style" w:cs="Arial"/>
          <w:sz w:val="26"/>
          <w:szCs w:val="26"/>
          <w:lang w:eastAsia="pt-BR"/>
        </w:rPr>
      </w:pPr>
    </w:p>
    <w:p w:rsidR="00C9305C" w:rsidRPr="00762C6A" w:rsidRDefault="00C9305C" w:rsidP="00C9305C">
      <w:pPr>
        <w:spacing w:after="0"/>
        <w:rPr>
          <w:rFonts w:ascii="Goudy Old Style" w:eastAsia="Times New Roman" w:hAnsi="Goudy Old Style" w:cs="Arial"/>
          <w:b/>
          <w:bCs/>
          <w:sz w:val="26"/>
          <w:szCs w:val="26"/>
          <w:lang w:eastAsia="pt-BR"/>
        </w:rPr>
      </w:pPr>
    </w:p>
    <w:p w:rsidR="00C9305C" w:rsidRPr="00762C6A" w:rsidRDefault="00C9305C" w:rsidP="00C9305C">
      <w:pPr>
        <w:spacing w:after="0"/>
        <w:jc w:val="both"/>
        <w:rPr>
          <w:rFonts w:ascii="Goudy Old Style" w:eastAsia="Times New Roman" w:hAnsi="Goudy Old Style" w:cs="Arial"/>
          <w:b/>
          <w:bCs/>
          <w:sz w:val="26"/>
          <w:szCs w:val="26"/>
          <w:lang w:eastAsia="pt-BR"/>
        </w:rPr>
      </w:pPr>
      <w:r>
        <w:rPr>
          <w:rFonts w:ascii="Goudy Old Style" w:eastAsia="Times New Roman" w:hAnsi="Goudy Old Style" w:cs="Arial"/>
          <w:b/>
          <w:bCs/>
          <w:sz w:val="26"/>
          <w:szCs w:val="26"/>
          <w:lang w:eastAsia="pt-BR"/>
        </w:rPr>
        <w:t>Nayron de Castro Vieira</w:t>
      </w:r>
    </w:p>
    <w:p w:rsidR="00C9305C" w:rsidRPr="00762C6A" w:rsidRDefault="00C9305C" w:rsidP="00C9305C">
      <w:pPr>
        <w:spacing w:after="0"/>
        <w:jc w:val="both"/>
        <w:rPr>
          <w:rFonts w:ascii="Goudy Old Style" w:hAnsi="Goudy Old Style" w:cs="Arial"/>
          <w:sz w:val="26"/>
          <w:szCs w:val="26"/>
          <w:lang w:eastAsia="pt-BR"/>
        </w:rPr>
      </w:pPr>
      <w:r w:rsidRPr="00762C6A">
        <w:rPr>
          <w:rFonts w:ascii="Goudy Old Style" w:eastAsia="Times New Roman" w:hAnsi="Goudy Old Style" w:cs="Arial"/>
          <w:b/>
          <w:bCs/>
          <w:sz w:val="26"/>
          <w:szCs w:val="26"/>
          <w:lang w:eastAsia="pt-BR"/>
        </w:rPr>
        <w:t>Presidente da CPL</w:t>
      </w:r>
    </w:p>
    <w:p w:rsidR="00C9305C" w:rsidRPr="00C5069E" w:rsidRDefault="00C9305C" w:rsidP="00C9305C">
      <w:pPr>
        <w:jc w:val="center"/>
        <w:rPr>
          <w:rFonts w:ascii="Goudy Old Style" w:eastAsia="Times New Roman" w:hAnsi="Goudy Old Style" w:cs="Arial"/>
          <w:b/>
          <w:sz w:val="26"/>
          <w:szCs w:val="26"/>
          <w:u w:val="single"/>
          <w:lang w:eastAsia="pt-BR"/>
        </w:rPr>
      </w:pPr>
      <w:r w:rsidRPr="00762C6A">
        <w:rPr>
          <w:rFonts w:ascii="Goudy Old Style" w:eastAsia="Times New Roman" w:hAnsi="Goudy Old Style" w:cs="Arial"/>
          <w:b/>
          <w:bCs/>
          <w:sz w:val="26"/>
          <w:szCs w:val="26"/>
          <w:lang w:eastAsia="pt-BR"/>
        </w:rPr>
        <w:br w:type="page"/>
      </w:r>
      <w:r w:rsidRPr="00C5069E">
        <w:rPr>
          <w:rFonts w:ascii="Goudy Old Style" w:eastAsia="Times New Roman" w:hAnsi="Goudy Old Style" w:cs="Arial"/>
          <w:b/>
          <w:sz w:val="26"/>
          <w:szCs w:val="26"/>
          <w:u w:val="single"/>
          <w:lang w:eastAsia="pt-BR"/>
        </w:rPr>
        <w:lastRenderedPageBreak/>
        <w:t>SERVIÇO NACIONAL DE APRENDIZAGEM INDUSTRIAL</w:t>
      </w:r>
    </w:p>
    <w:p w:rsidR="00C9305C" w:rsidRPr="00762C6A" w:rsidRDefault="00C9305C" w:rsidP="00C9305C">
      <w:pPr>
        <w:jc w:val="center"/>
        <w:rPr>
          <w:rFonts w:ascii="Goudy Old Style" w:hAnsi="Goudy Old Style"/>
          <w:b/>
          <w:sz w:val="26"/>
          <w:szCs w:val="26"/>
          <w:u w:val="single"/>
        </w:rPr>
      </w:pPr>
      <w:r w:rsidRPr="00762C6A">
        <w:rPr>
          <w:rFonts w:ascii="Goudy Old Style" w:hAnsi="Goudy Old Style"/>
          <w:b/>
          <w:sz w:val="26"/>
          <w:szCs w:val="26"/>
          <w:u w:val="single"/>
        </w:rPr>
        <w:t>DEPARTAMENTO REGIONAL DO PIAUÍ</w:t>
      </w:r>
    </w:p>
    <w:p w:rsidR="00C9305C" w:rsidRPr="00762C6A" w:rsidRDefault="00C9305C" w:rsidP="00C9305C">
      <w:pPr>
        <w:jc w:val="center"/>
        <w:rPr>
          <w:rFonts w:ascii="Goudy Old Style" w:hAnsi="Goudy Old Style"/>
          <w:b/>
          <w:sz w:val="26"/>
          <w:szCs w:val="26"/>
          <w:u w:val="single"/>
        </w:rPr>
      </w:pPr>
    </w:p>
    <w:p w:rsidR="00C9305C" w:rsidRPr="00762C6A" w:rsidRDefault="00C9305C" w:rsidP="00C9305C">
      <w:pPr>
        <w:jc w:val="center"/>
        <w:rPr>
          <w:rFonts w:ascii="Goudy Old Style" w:hAnsi="Goudy Old Style"/>
          <w:b/>
          <w:sz w:val="26"/>
          <w:szCs w:val="26"/>
          <w:u w:val="single"/>
        </w:rPr>
      </w:pPr>
      <w:r w:rsidRPr="00762C6A">
        <w:rPr>
          <w:rFonts w:ascii="Goudy Old Style" w:hAnsi="Goudy Old Style"/>
          <w:b/>
          <w:sz w:val="26"/>
          <w:szCs w:val="26"/>
          <w:u w:val="single"/>
        </w:rPr>
        <w:t>LEILÃO PÚBLICO Nº 00</w:t>
      </w:r>
      <w:r>
        <w:rPr>
          <w:rFonts w:ascii="Goudy Old Style" w:hAnsi="Goudy Old Style"/>
          <w:b/>
          <w:sz w:val="26"/>
          <w:szCs w:val="26"/>
          <w:u w:val="single"/>
        </w:rPr>
        <w:t>2</w:t>
      </w:r>
      <w:r w:rsidRPr="00762C6A">
        <w:rPr>
          <w:rFonts w:ascii="Goudy Old Style" w:hAnsi="Goudy Old Style"/>
          <w:b/>
          <w:sz w:val="26"/>
          <w:szCs w:val="26"/>
          <w:u w:val="single"/>
        </w:rPr>
        <w:t>/20</w:t>
      </w:r>
      <w:r>
        <w:rPr>
          <w:rFonts w:ascii="Goudy Old Style" w:hAnsi="Goudy Old Style"/>
          <w:b/>
          <w:sz w:val="26"/>
          <w:szCs w:val="26"/>
          <w:u w:val="single"/>
        </w:rPr>
        <w:t>21</w:t>
      </w:r>
    </w:p>
    <w:p w:rsidR="00C9305C" w:rsidRPr="00762C6A" w:rsidRDefault="00C9305C" w:rsidP="00C9305C">
      <w:pPr>
        <w:jc w:val="center"/>
        <w:rPr>
          <w:rFonts w:ascii="Goudy Old Style" w:hAnsi="Goudy Old Style"/>
          <w:b/>
          <w:sz w:val="26"/>
          <w:szCs w:val="26"/>
          <w:u w:val="single"/>
        </w:rPr>
      </w:pPr>
    </w:p>
    <w:p w:rsidR="00C9305C" w:rsidRPr="00762C6A" w:rsidRDefault="00C9305C" w:rsidP="00C9305C">
      <w:pPr>
        <w:jc w:val="center"/>
        <w:rPr>
          <w:rFonts w:ascii="Goudy Old Style" w:hAnsi="Goudy Old Style"/>
          <w:b/>
          <w:sz w:val="26"/>
          <w:szCs w:val="26"/>
          <w:u w:val="single"/>
        </w:rPr>
      </w:pPr>
      <w:r w:rsidRPr="00762C6A">
        <w:rPr>
          <w:rFonts w:ascii="Goudy Old Style" w:hAnsi="Goudy Old Style"/>
          <w:b/>
          <w:sz w:val="26"/>
          <w:szCs w:val="26"/>
          <w:u w:val="single"/>
        </w:rPr>
        <w:t>ANEXO I</w:t>
      </w:r>
    </w:p>
    <w:p w:rsidR="00C9305C" w:rsidRDefault="00C9305C" w:rsidP="00C9305C">
      <w:pPr>
        <w:jc w:val="both"/>
        <w:rPr>
          <w:rFonts w:ascii="Goudy Old Style" w:hAnsi="Goudy Old Style"/>
          <w:sz w:val="26"/>
          <w:szCs w:val="26"/>
        </w:rPr>
      </w:pPr>
    </w:p>
    <w:p w:rsidR="00C9305C" w:rsidRPr="00762C6A" w:rsidRDefault="00C9305C" w:rsidP="00C9305C">
      <w:pPr>
        <w:jc w:val="both"/>
        <w:rPr>
          <w:rFonts w:ascii="Goudy Old Style" w:hAnsi="Goudy Old Style"/>
          <w:sz w:val="26"/>
          <w:szCs w:val="26"/>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1214"/>
        <w:gridCol w:w="6073"/>
        <w:gridCol w:w="1680"/>
      </w:tblGrid>
      <w:tr w:rsidR="00C9305C" w:rsidRPr="00762C6A" w:rsidTr="00A47292">
        <w:tc>
          <w:tcPr>
            <w:tcW w:w="922" w:type="dxa"/>
            <w:vAlign w:val="center"/>
          </w:tcPr>
          <w:p w:rsidR="00C9305C" w:rsidRPr="00762C6A" w:rsidRDefault="00C9305C" w:rsidP="00A47292">
            <w:pPr>
              <w:jc w:val="center"/>
              <w:rPr>
                <w:rFonts w:ascii="Goudy Old Style" w:hAnsi="Goudy Old Style"/>
                <w:sz w:val="26"/>
                <w:szCs w:val="26"/>
              </w:rPr>
            </w:pPr>
            <w:r w:rsidRPr="00762C6A">
              <w:rPr>
                <w:rFonts w:ascii="Goudy Old Style" w:hAnsi="Goudy Old Style"/>
                <w:sz w:val="26"/>
                <w:szCs w:val="26"/>
              </w:rPr>
              <w:t>LOTE</w:t>
            </w:r>
          </w:p>
        </w:tc>
        <w:tc>
          <w:tcPr>
            <w:tcW w:w="1214" w:type="dxa"/>
            <w:vAlign w:val="center"/>
          </w:tcPr>
          <w:p w:rsidR="00C9305C" w:rsidRPr="00762C6A" w:rsidRDefault="00C9305C" w:rsidP="00A47292">
            <w:pPr>
              <w:jc w:val="center"/>
              <w:rPr>
                <w:rFonts w:ascii="Goudy Old Style" w:hAnsi="Goudy Old Style"/>
                <w:sz w:val="26"/>
                <w:szCs w:val="26"/>
              </w:rPr>
            </w:pPr>
            <w:r w:rsidRPr="00762C6A">
              <w:rPr>
                <w:rFonts w:ascii="Goudy Old Style" w:hAnsi="Goudy Old Style"/>
                <w:sz w:val="26"/>
                <w:szCs w:val="26"/>
              </w:rPr>
              <w:t>QUANT</w:t>
            </w:r>
          </w:p>
        </w:tc>
        <w:tc>
          <w:tcPr>
            <w:tcW w:w="6073" w:type="dxa"/>
            <w:vAlign w:val="center"/>
          </w:tcPr>
          <w:p w:rsidR="00C9305C" w:rsidRPr="00762C6A" w:rsidRDefault="00C9305C" w:rsidP="00A47292">
            <w:pPr>
              <w:jc w:val="center"/>
              <w:rPr>
                <w:rFonts w:ascii="Goudy Old Style" w:hAnsi="Goudy Old Style"/>
                <w:sz w:val="26"/>
                <w:szCs w:val="26"/>
              </w:rPr>
            </w:pPr>
            <w:r w:rsidRPr="00762C6A">
              <w:rPr>
                <w:rFonts w:ascii="Goudy Old Style" w:hAnsi="Goudy Old Style"/>
                <w:sz w:val="26"/>
                <w:szCs w:val="26"/>
              </w:rPr>
              <w:t>DESCRIÇÃO</w:t>
            </w:r>
          </w:p>
        </w:tc>
        <w:tc>
          <w:tcPr>
            <w:tcW w:w="1680" w:type="dxa"/>
            <w:vAlign w:val="center"/>
          </w:tcPr>
          <w:p w:rsidR="00C9305C" w:rsidRPr="00762C6A" w:rsidRDefault="00C9305C" w:rsidP="00A47292">
            <w:pPr>
              <w:jc w:val="center"/>
              <w:rPr>
                <w:rFonts w:ascii="Goudy Old Style" w:hAnsi="Goudy Old Style"/>
                <w:sz w:val="26"/>
                <w:szCs w:val="26"/>
              </w:rPr>
            </w:pPr>
            <w:r w:rsidRPr="00762C6A">
              <w:rPr>
                <w:rFonts w:ascii="Goudy Old Style" w:hAnsi="Goudy Old Style"/>
                <w:sz w:val="26"/>
                <w:szCs w:val="26"/>
              </w:rPr>
              <w:t>R$ INICIAL</w:t>
            </w:r>
          </w:p>
        </w:tc>
      </w:tr>
      <w:tr w:rsidR="00C9305C" w:rsidRPr="00762C6A" w:rsidTr="00A47292">
        <w:tc>
          <w:tcPr>
            <w:tcW w:w="922" w:type="dxa"/>
            <w:vAlign w:val="center"/>
          </w:tcPr>
          <w:p w:rsidR="00C9305C" w:rsidRPr="00762C6A" w:rsidRDefault="00C9305C" w:rsidP="00A47292">
            <w:pPr>
              <w:jc w:val="center"/>
              <w:rPr>
                <w:rFonts w:ascii="Goudy Old Style" w:hAnsi="Goudy Old Style"/>
                <w:sz w:val="26"/>
                <w:szCs w:val="26"/>
              </w:rPr>
            </w:pPr>
            <w:r w:rsidRPr="00762C6A">
              <w:rPr>
                <w:rFonts w:ascii="Goudy Old Style" w:hAnsi="Goudy Old Style"/>
                <w:sz w:val="26"/>
                <w:szCs w:val="26"/>
              </w:rPr>
              <w:t>01</w:t>
            </w:r>
          </w:p>
        </w:tc>
        <w:tc>
          <w:tcPr>
            <w:tcW w:w="1214" w:type="dxa"/>
            <w:vAlign w:val="center"/>
          </w:tcPr>
          <w:p w:rsidR="00C9305C" w:rsidRPr="00762C6A" w:rsidRDefault="00C9305C" w:rsidP="00A47292">
            <w:pPr>
              <w:jc w:val="center"/>
              <w:rPr>
                <w:rFonts w:ascii="Goudy Old Style" w:hAnsi="Goudy Old Style"/>
                <w:sz w:val="26"/>
                <w:szCs w:val="26"/>
              </w:rPr>
            </w:pPr>
            <w:r w:rsidRPr="00762C6A">
              <w:rPr>
                <w:rFonts w:ascii="Goudy Old Style" w:hAnsi="Goudy Old Style"/>
                <w:sz w:val="26"/>
                <w:szCs w:val="26"/>
              </w:rPr>
              <w:t>01</w:t>
            </w:r>
          </w:p>
        </w:tc>
        <w:tc>
          <w:tcPr>
            <w:tcW w:w="6073" w:type="dxa"/>
          </w:tcPr>
          <w:p w:rsidR="00C9305C" w:rsidRPr="00762C6A" w:rsidRDefault="00C9305C" w:rsidP="00A47292">
            <w:pPr>
              <w:jc w:val="both"/>
              <w:rPr>
                <w:rFonts w:ascii="Goudy Old Style" w:hAnsi="Goudy Old Style"/>
                <w:sz w:val="26"/>
                <w:szCs w:val="26"/>
              </w:rPr>
            </w:pPr>
            <w:r w:rsidRPr="00762C6A">
              <w:rPr>
                <w:rFonts w:ascii="Goudy Old Style" w:hAnsi="Goudy Old Style"/>
                <w:sz w:val="26"/>
                <w:szCs w:val="26"/>
              </w:rPr>
              <w:t>IMÓVEL</w:t>
            </w:r>
            <w:r>
              <w:rPr>
                <w:rFonts w:ascii="Goudy Old Style" w:hAnsi="Goudy Old Style"/>
                <w:sz w:val="26"/>
                <w:szCs w:val="26"/>
              </w:rPr>
              <w:t xml:space="preserve"> </w:t>
            </w:r>
            <w:proofErr w:type="gramStart"/>
            <w:r>
              <w:rPr>
                <w:rFonts w:ascii="Goudy Old Style" w:hAnsi="Goudy Old Style"/>
                <w:sz w:val="26"/>
                <w:szCs w:val="26"/>
              </w:rPr>
              <w:t>( TERRENO</w:t>
            </w:r>
            <w:proofErr w:type="gramEnd"/>
            <w:r>
              <w:rPr>
                <w:rFonts w:ascii="Goudy Old Style" w:hAnsi="Goudy Old Style"/>
                <w:sz w:val="26"/>
                <w:szCs w:val="26"/>
              </w:rPr>
              <w:t xml:space="preserve"> )</w:t>
            </w:r>
            <w:r w:rsidRPr="00762C6A">
              <w:rPr>
                <w:rFonts w:ascii="Goudy Old Style" w:hAnsi="Goudy Old Style"/>
                <w:sz w:val="26"/>
                <w:szCs w:val="26"/>
              </w:rPr>
              <w:t xml:space="preserve"> LOCALIZADO NA </w:t>
            </w:r>
            <w:r>
              <w:rPr>
                <w:rFonts w:ascii="Goudy Old Style" w:hAnsi="Goudy Old Style"/>
                <w:sz w:val="26"/>
                <w:szCs w:val="26"/>
              </w:rPr>
              <w:t>CIDADE DE FLORIANO</w:t>
            </w:r>
            <w:r w:rsidRPr="00762C6A">
              <w:rPr>
                <w:rFonts w:ascii="Goudy Old Style" w:hAnsi="Goudy Old Style"/>
                <w:sz w:val="26"/>
                <w:szCs w:val="26"/>
              </w:rPr>
              <w:t>(PI), N</w:t>
            </w:r>
            <w:r>
              <w:rPr>
                <w:rFonts w:ascii="Goudy Old Style" w:hAnsi="Goudy Old Style"/>
                <w:sz w:val="26"/>
                <w:szCs w:val="26"/>
              </w:rPr>
              <w:t>A AVENIDA SENADOR DIRCEU ARCOVERDE / RUA MARINHO DE QUEIROZ, S/N, BAIRRO ARAPUÁ, COM ÁREA DE 4.877.50M2 E ÁREA CONSTRUÍDA DE 530.00M2</w:t>
            </w:r>
            <w:r w:rsidRPr="00762C6A">
              <w:rPr>
                <w:rFonts w:ascii="Goudy Old Style" w:hAnsi="Goudy Old Style"/>
                <w:sz w:val="26"/>
                <w:szCs w:val="26"/>
              </w:rPr>
              <w:t>.</w:t>
            </w:r>
          </w:p>
        </w:tc>
        <w:tc>
          <w:tcPr>
            <w:tcW w:w="1680" w:type="dxa"/>
          </w:tcPr>
          <w:p w:rsidR="00C9305C" w:rsidRDefault="00C9305C" w:rsidP="00A47292">
            <w:pPr>
              <w:jc w:val="both"/>
              <w:rPr>
                <w:rFonts w:ascii="Goudy Old Style" w:hAnsi="Goudy Old Style"/>
                <w:sz w:val="26"/>
                <w:szCs w:val="26"/>
              </w:rPr>
            </w:pPr>
          </w:p>
          <w:p w:rsidR="00C9305C" w:rsidRPr="00762C6A" w:rsidRDefault="00C9305C" w:rsidP="00A47292">
            <w:pPr>
              <w:jc w:val="both"/>
              <w:rPr>
                <w:rFonts w:ascii="Goudy Old Style" w:hAnsi="Goudy Old Style"/>
                <w:sz w:val="26"/>
                <w:szCs w:val="26"/>
              </w:rPr>
            </w:pPr>
            <w:r>
              <w:rPr>
                <w:rFonts w:ascii="Goudy Old Style" w:hAnsi="Goudy Old Style"/>
                <w:sz w:val="26"/>
                <w:szCs w:val="26"/>
              </w:rPr>
              <w:t>1.225.000,00</w:t>
            </w:r>
          </w:p>
        </w:tc>
      </w:tr>
    </w:tbl>
    <w:p w:rsidR="00C9305C" w:rsidRPr="00762C6A" w:rsidRDefault="00C9305C" w:rsidP="00C9305C">
      <w:pPr>
        <w:jc w:val="both"/>
        <w:rPr>
          <w:rFonts w:ascii="Goudy Old Style" w:hAnsi="Goudy Old Style"/>
          <w:sz w:val="26"/>
          <w:szCs w:val="26"/>
        </w:rPr>
      </w:pPr>
    </w:p>
    <w:p w:rsidR="00C9305C" w:rsidRPr="00762C6A" w:rsidRDefault="00C9305C" w:rsidP="00C9305C">
      <w:pPr>
        <w:jc w:val="both"/>
        <w:rPr>
          <w:rFonts w:ascii="Goudy Old Style" w:hAnsi="Goudy Old Style"/>
          <w:sz w:val="26"/>
          <w:szCs w:val="26"/>
        </w:rPr>
      </w:pPr>
      <w:proofErr w:type="gramStart"/>
      <w:r>
        <w:rPr>
          <w:rFonts w:ascii="Goudy Old Style" w:hAnsi="Goudy Old Style"/>
          <w:sz w:val="26"/>
          <w:szCs w:val="26"/>
        </w:rPr>
        <w:t>Parnaíba(</w:t>
      </w:r>
      <w:proofErr w:type="gramEnd"/>
      <w:r>
        <w:rPr>
          <w:rFonts w:ascii="Goudy Old Style" w:hAnsi="Goudy Old Style"/>
          <w:sz w:val="26"/>
          <w:szCs w:val="26"/>
        </w:rPr>
        <w:t>PI), 13</w:t>
      </w:r>
      <w:r w:rsidRPr="00762C6A">
        <w:rPr>
          <w:rFonts w:ascii="Goudy Old Style" w:hAnsi="Goudy Old Style"/>
          <w:sz w:val="26"/>
          <w:szCs w:val="26"/>
        </w:rPr>
        <w:t xml:space="preserve"> de </w:t>
      </w:r>
      <w:r>
        <w:rPr>
          <w:rFonts w:ascii="Goudy Old Style" w:hAnsi="Goudy Old Style"/>
          <w:sz w:val="26"/>
          <w:szCs w:val="26"/>
        </w:rPr>
        <w:t>agosto</w:t>
      </w:r>
      <w:r w:rsidRPr="00762C6A">
        <w:rPr>
          <w:rFonts w:ascii="Goudy Old Style" w:hAnsi="Goudy Old Style"/>
          <w:sz w:val="26"/>
          <w:szCs w:val="26"/>
        </w:rPr>
        <w:t xml:space="preserve"> de 20</w:t>
      </w:r>
      <w:r>
        <w:rPr>
          <w:rFonts w:ascii="Goudy Old Style" w:hAnsi="Goudy Old Style"/>
          <w:sz w:val="26"/>
          <w:szCs w:val="26"/>
        </w:rPr>
        <w:t>21</w:t>
      </w:r>
      <w:r w:rsidRPr="00762C6A">
        <w:rPr>
          <w:rFonts w:ascii="Goudy Old Style" w:hAnsi="Goudy Old Style"/>
          <w:sz w:val="26"/>
          <w:szCs w:val="26"/>
        </w:rPr>
        <w:t>.</w:t>
      </w:r>
    </w:p>
    <w:p w:rsidR="00C9305C" w:rsidRPr="00762C6A" w:rsidRDefault="00C9305C" w:rsidP="00C9305C">
      <w:pPr>
        <w:spacing w:after="0"/>
        <w:jc w:val="center"/>
        <w:rPr>
          <w:rFonts w:ascii="Goudy Old Style" w:hAnsi="Goudy Old Style"/>
          <w:sz w:val="26"/>
          <w:szCs w:val="26"/>
        </w:rPr>
      </w:pPr>
    </w:p>
    <w:p w:rsidR="00C9305C" w:rsidRDefault="00C9305C" w:rsidP="00C9305C">
      <w:pPr>
        <w:spacing w:after="0"/>
        <w:jc w:val="center"/>
        <w:rPr>
          <w:rFonts w:ascii="Goudy Old Style" w:hAnsi="Goudy Old Style"/>
          <w:b/>
          <w:sz w:val="26"/>
          <w:szCs w:val="26"/>
        </w:rPr>
      </w:pPr>
      <w:r>
        <w:rPr>
          <w:rFonts w:ascii="Goudy Old Style" w:hAnsi="Goudy Old Style"/>
          <w:b/>
          <w:sz w:val="26"/>
          <w:szCs w:val="26"/>
        </w:rPr>
        <w:t>Nayron de Castro Vieira</w:t>
      </w:r>
    </w:p>
    <w:p w:rsidR="00C9305C" w:rsidRPr="00762C6A" w:rsidRDefault="00C9305C" w:rsidP="00C9305C">
      <w:pPr>
        <w:spacing w:after="0"/>
        <w:jc w:val="center"/>
        <w:rPr>
          <w:rFonts w:ascii="Goudy Old Style" w:hAnsi="Goudy Old Style"/>
          <w:b/>
          <w:sz w:val="26"/>
          <w:szCs w:val="26"/>
        </w:rPr>
      </w:pPr>
      <w:r w:rsidRPr="00762C6A">
        <w:rPr>
          <w:rFonts w:ascii="Goudy Old Style" w:hAnsi="Goudy Old Style"/>
          <w:b/>
          <w:sz w:val="26"/>
          <w:szCs w:val="26"/>
        </w:rPr>
        <w:t>Presidente da CPL</w:t>
      </w:r>
    </w:p>
    <w:p w:rsidR="00C9305C" w:rsidRPr="00762C6A" w:rsidRDefault="00C9305C" w:rsidP="00C9305C">
      <w:pPr>
        <w:spacing w:after="0" w:line="240" w:lineRule="auto"/>
        <w:jc w:val="center"/>
        <w:rPr>
          <w:rFonts w:ascii="Goudy Old Style" w:eastAsia="Times New Roman" w:hAnsi="Goudy Old Style" w:cs="Arial"/>
          <w:b/>
          <w:bCs/>
          <w:color w:val="595959"/>
          <w:sz w:val="26"/>
          <w:szCs w:val="26"/>
          <w:lang w:eastAsia="pt-BR"/>
        </w:rPr>
      </w:pPr>
    </w:p>
    <w:p w:rsidR="00C9305C" w:rsidRPr="00762C6A" w:rsidRDefault="00C9305C" w:rsidP="00C9305C">
      <w:pPr>
        <w:spacing w:after="0" w:line="240" w:lineRule="auto"/>
        <w:jc w:val="center"/>
        <w:rPr>
          <w:rFonts w:ascii="Goudy Old Style" w:eastAsia="Times New Roman" w:hAnsi="Goudy Old Style" w:cs="Arial"/>
          <w:b/>
          <w:bCs/>
          <w:color w:val="595959"/>
          <w:sz w:val="26"/>
          <w:szCs w:val="26"/>
          <w:lang w:eastAsia="pt-BR"/>
        </w:rPr>
      </w:pPr>
    </w:p>
    <w:p w:rsidR="00C9305C" w:rsidRDefault="00C9305C" w:rsidP="00C9305C">
      <w:pPr>
        <w:spacing w:after="0" w:line="240" w:lineRule="auto"/>
        <w:jc w:val="center"/>
        <w:rPr>
          <w:rFonts w:ascii="Goudy Old Style" w:eastAsia="Times New Roman" w:hAnsi="Goudy Old Style" w:cs="Arial"/>
          <w:b/>
          <w:bCs/>
          <w:color w:val="595959"/>
          <w:sz w:val="26"/>
          <w:szCs w:val="26"/>
          <w:lang w:eastAsia="pt-BR"/>
        </w:rPr>
      </w:pPr>
    </w:p>
    <w:p w:rsidR="00335FCC" w:rsidRDefault="00335FCC">
      <w:bookmarkStart w:id="0" w:name="_GoBack"/>
      <w:bookmarkEnd w:id="0"/>
    </w:p>
    <w:sectPr w:rsidR="00335F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50368"/>
    <w:multiLevelType w:val="multilevel"/>
    <w:tmpl w:val="08A02E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5C"/>
    <w:rsid w:val="00335FCC"/>
    <w:rsid w:val="00C930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11074-EDA8-4594-930D-40EEB9E4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05C"/>
    <w:pPr>
      <w:spacing w:after="200" w:line="276" w:lineRule="auto"/>
    </w:pPr>
    <w:rPr>
      <w:rFonts w:ascii="Calibri" w:eastAsia="Calibri" w:hAnsi="Calibri" w:cs="Times New Roman"/>
    </w:rPr>
  </w:style>
  <w:style w:type="paragraph" w:styleId="Ttulo4">
    <w:name w:val="heading 4"/>
    <w:basedOn w:val="Normal"/>
    <w:next w:val="Normal"/>
    <w:link w:val="Ttulo4Char"/>
    <w:qFormat/>
    <w:rsid w:val="00C9305C"/>
    <w:pPr>
      <w:keepNext/>
      <w:spacing w:after="0" w:line="240" w:lineRule="auto"/>
      <w:jc w:val="center"/>
      <w:outlineLvl w:val="3"/>
    </w:pPr>
    <w:rPr>
      <w:rFonts w:ascii="Times New Roman" w:eastAsia="Times New Roman" w:hAnsi="Times New Roman"/>
      <w:b/>
      <w:sz w:val="24"/>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C9305C"/>
    <w:rPr>
      <w:rFonts w:ascii="Times New Roman" w:eastAsia="Times New Roman" w:hAnsi="Times New Roman" w:cs="Times New Roman"/>
      <w:b/>
      <w:sz w:val="24"/>
      <w:szCs w:val="20"/>
      <w:lang w:val="x-none" w:eastAsia="pt-BR"/>
    </w:rPr>
  </w:style>
  <w:style w:type="paragraph" w:styleId="PargrafodaLista">
    <w:name w:val="List Paragraph"/>
    <w:basedOn w:val="Normal"/>
    <w:uiPriority w:val="34"/>
    <w:qFormat/>
    <w:rsid w:val="00C9305C"/>
    <w:pPr>
      <w:ind w:left="720"/>
      <w:contextualSpacing/>
    </w:pPr>
  </w:style>
  <w:style w:type="paragraph" w:styleId="Corpodetexto2">
    <w:name w:val="Body Text 2"/>
    <w:basedOn w:val="Normal"/>
    <w:link w:val="Corpodetexto2Char"/>
    <w:rsid w:val="00C9305C"/>
    <w:pPr>
      <w:spacing w:after="0" w:line="240" w:lineRule="auto"/>
      <w:jc w:val="both"/>
    </w:pPr>
    <w:rPr>
      <w:rFonts w:ascii="Times New Roman" w:eastAsia="Times New Roman" w:hAnsi="Times New Roman"/>
      <w:b/>
      <w:bCs/>
      <w:sz w:val="32"/>
      <w:szCs w:val="24"/>
      <w:u w:val="single"/>
      <w:lang w:eastAsia="pt-BR"/>
    </w:rPr>
  </w:style>
  <w:style w:type="character" w:customStyle="1" w:styleId="Corpodetexto2Char">
    <w:name w:val="Corpo de texto 2 Char"/>
    <w:basedOn w:val="Fontepargpadro"/>
    <w:link w:val="Corpodetexto2"/>
    <w:rsid w:val="00C9305C"/>
    <w:rPr>
      <w:rFonts w:ascii="Times New Roman" w:eastAsia="Times New Roman" w:hAnsi="Times New Roman" w:cs="Times New Roman"/>
      <w:b/>
      <w:bCs/>
      <w:sz w:val="32"/>
      <w:szCs w:val="24"/>
      <w:u w:val="single"/>
      <w:lang w:eastAsia="pt-BR"/>
    </w:rPr>
  </w:style>
  <w:style w:type="paragraph" w:customStyle="1" w:styleId="Default">
    <w:name w:val="Default"/>
    <w:rsid w:val="00C9305C"/>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3530</Words>
  <Characters>19065</Characters>
  <Application>Microsoft Office Word</Application>
  <DocSecurity>0</DocSecurity>
  <Lines>158</Lines>
  <Paragraphs>45</Paragraphs>
  <ScaleCrop>false</ScaleCrop>
  <Company/>
  <LinksUpToDate>false</LinksUpToDate>
  <CharactersWithSpaces>22550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Particular3</dc:creator>
  <cp:keywords/>
  <dc:description/>
  <cp:lastModifiedBy>Particular3</cp:lastModifiedBy>
  <cp:revision>1</cp:revision>
  <dcterms:created xsi:type="dcterms:W3CDTF">2021-08-13T12:24:00Z</dcterms:created>
  <dcterms:modified xsi:type="dcterms:W3CDTF">2021-08-13T12:26:00Z</dcterms:modified>
</cp:coreProperties>
</file>